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1FE" w:rsidRDefault="002A31FE" w:rsidP="002A31FE">
      <w:pPr>
        <w:spacing w:after="0" w:line="240" w:lineRule="auto"/>
        <w:jc w:val="center"/>
        <w:rPr>
          <w:b/>
          <w:sz w:val="28"/>
          <w:szCs w:val="28"/>
        </w:rPr>
      </w:pPr>
      <w:r>
        <w:rPr>
          <w:b/>
          <w:noProof/>
          <w:sz w:val="28"/>
          <w:szCs w:val="28"/>
        </w:rPr>
        <w:drawing>
          <wp:inline distT="0" distB="0" distL="0" distR="0">
            <wp:extent cx="4897755" cy="3162935"/>
            <wp:effectExtent l="0" t="0" r="0" b="0"/>
            <wp:docPr id="1" name="Picture 1" descr="E:\WEBSITE DATA\PARLIAMENT WEBSITE UPD\2014 WEBSITE DOCUMENT\PARLIAMENT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DATA\PARLIAMENT WEBSITE UPD\2014 WEBSITE DOCUMENT\PARLIAMENT LOGO 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7755" cy="3162935"/>
                    </a:xfrm>
                    <a:prstGeom prst="rect">
                      <a:avLst/>
                    </a:prstGeom>
                    <a:noFill/>
                    <a:ln>
                      <a:noFill/>
                    </a:ln>
                  </pic:spPr>
                </pic:pic>
              </a:graphicData>
            </a:graphic>
          </wp:inline>
        </w:drawing>
      </w:r>
    </w:p>
    <w:p w:rsidR="002A31FE" w:rsidRDefault="003525AE" w:rsidP="002A31FE">
      <w:pPr>
        <w:spacing w:after="0" w:line="240" w:lineRule="auto"/>
        <w:jc w:val="center"/>
        <w:rPr>
          <w:b/>
          <w:sz w:val="28"/>
          <w:szCs w:val="28"/>
        </w:rPr>
      </w:pPr>
      <w:r>
        <w:rPr>
          <w:b/>
          <w:sz w:val="28"/>
          <w:szCs w:val="28"/>
        </w:rPr>
        <w:t>VISITORS’ GUIDE</w:t>
      </w:r>
    </w:p>
    <w:p w:rsidR="003525AE" w:rsidRDefault="003525AE" w:rsidP="003525AE">
      <w:pPr>
        <w:spacing w:after="0" w:line="240" w:lineRule="auto"/>
        <w:rPr>
          <w:b/>
          <w:sz w:val="28"/>
          <w:szCs w:val="28"/>
        </w:rPr>
      </w:pPr>
    </w:p>
    <w:p w:rsidR="003525AE" w:rsidRDefault="003525AE" w:rsidP="002A31FE">
      <w:pPr>
        <w:spacing w:after="0" w:line="240" w:lineRule="auto"/>
        <w:jc w:val="center"/>
        <w:rPr>
          <w:b/>
          <w:sz w:val="28"/>
          <w:szCs w:val="28"/>
        </w:rPr>
      </w:pPr>
      <w:r>
        <w:rPr>
          <w:b/>
          <w:sz w:val="28"/>
          <w:szCs w:val="28"/>
        </w:rPr>
        <w:t>WELCOME</w:t>
      </w:r>
    </w:p>
    <w:p w:rsidR="003525AE" w:rsidRDefault="003525AE" w:rsidP="003525AE">
      <w:pPr>
        <w:spacing w:after="0" w:line="240" w:lineRule="auto"/>
        <w:jc w:val="center"/>
        <w:rPr>
          <w:b/>
          <w:sz w:val="28"/>
          <w:szCs w:val="28"/>
        </w:rPr>
      </w:pPr>
      <w:r>
        <w:rPr>
          <w:b/>
          <w:sz w:val="28"/>
          <w:szCs w:val="28"/>
        </w:rPr>
        <w:t>KUSHE YA</w:t>
      </w:r>
    </w:p>
    <w:p w:rsidR="003525AE" w:rsidRDefault="003525AE" w:rsidP="003525AE">
      <w:pPr>
        <w:spacing w:after="0" w:line="240" w:lineRule="auto"/>
        <w:jc w:val="center"/>
        <w:rPr>
          <w:b/>
          <w:sz w:val="28"/>
          <w:szCs w:val="28"/>
        </w:rPr>
      </w:pPr>
      <w:r w:rsidRPr="00026497">
        <w:rPr>
          <w:noProof/>
          <w:sz w:val="28"/>
          <w:szCs w:val="28"/>
        </w:rPr>
        <w:drawing>
          <wp:inline distT="0" distB="0" distL="0" distR="0" wp14:anchorId="791881AF" wp14:editId="3C3415F4">
            <wp:extent cx="5937336" cy="4058433"/>
            <wp:effectExtent l="0" t="0" r="6350" b="0"/>
            <wp:docPr id="8" name="Picture 8" descr="http://www.switsalone.com/wp-content/uploads/Parliament-Building-S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witsalone.com/wp-content/uploads/Parliament-Building-Salo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62715"/>
                    </a:xfrm>
                    <a:prstGeom prst="rect">
                      <a:avLst/>
                    </a:prstGeom>
                    <a:noFill/>
                    <a:ln>
                      <a:noFill/>
                    </a:ln>
                  </pic:spPr>
                </pic:pic>
              </a:graphicData>
            </a:graphic>
          </wp:inline>
        </w:drawing>
      </w:r>
    </w:p>
    <w:p w:rsidR="003525AE" w:rsidRDefault="003525AE" w:rsidP="002A31FE">
      <w:pPr>
        <w:spacing w:after="0" w:line="240" w:lineRule="auto"/>
        <w:jc w:val="center"/>
        <w:rPr>
          <w:b/>
          <w:sz w:val="28"/>
          <w:szCs w:val="28"/>
        </w:rPr>
      </w:pPr>
      <w:r>
        <w:rPr>
          <w:b/>
          <w:sz w:val="28"/>
          <w:szCs w:val="28"/>
        </w:rPr>
        <w:t>PARLIAMENT OF SIERRA LEONE</w:t>
      </w:r>
    </w:p>
    <w:p w:rsidR="003525AE" w:rsidRDefault="003525AE" w:rsidP="002A31FE">
      <w:pPr>
        <w:spacing w:after="0" w:line="240" w:lineRule="auto"/>
        <w:jc w:val="center"/>
        <w:rPr>
          <w:b/>
          <w:sz w:val="28"/>
          <w:szCs w:val="28"/>
        </w:rPr>
      </w:pPr>
    </w:p>
    <w:p w:rsidR="003525AE" w:rsidRDefault="007B402B" w:rsidP="002A31FE">
      <w:pPr>
        <w:spacing w:after="0" w:line="240" w:lineRule="auto"/>
        <w:jc w:val="center"/>
        <w:rPr>
          <w:b/>
          <w:sz w:val="28"/>
          <w:szCs w:val="28"/>
        </w:rPr>
      </w:pPr>
      <w:r w:rsidRPr="00026497">
        <w:rPr>
          <w:noProof/>
          <w:sz w:val="28"/>
          <w:szCs w:val="28"/>
        </w:rPr>
        <w:lastRenderedPageBreak/>
        <w:drawing>
          <wp:inline distT="0" distB="0" distL="0" distR="0" wp14:anchorId="051F70A8" wp14:editId="22318B1D">
            <wp:extent cx="5943600" cy="2863215"/>
            <wp:effectExtent l="0" t="0" r="0" b="0"/>
            <wp:docPr id="9" name="Picture 9" descr="Image result for sierra leone parlia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erra leone parliament bui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3215"/>
                    </a:xfrm>
                    <a:prstGeom prst="rect">
                      <a:avLst/>
                    </a:prstGeom>
                    <a:noFill/>
                    <a:ln>
                      <a:noFill/>
                    </a:ln>
                  </pic:spPr>
                </pic:pic>
              </a:graphicData>
            </a:graphic>
          </wp:inline>
        </w:drawing>
      </w:r>
    </w:p>
    <w:p w:rsidR="007B402B" w:rsidRDefault="007B402B" w:rsidP="002A31FE">
      <w:pPr>
        <w:spacing w:after="0" w:line="240" w:lineRule="auto"/>
        <w:jc w:val="center"/>
        <w:rPr>
          <w:b/>
          <w:sz w:val="28"/>
          <w:szCs w:val="28"/>
        </w:rPr>
      </w:pPr>
    </w:p>
    <w:p w:rsidR="007B402B" w:rsidRPr="004E3CC0" w:rsidRDefault="007B402B" w:rsidP="007B402B">
      <w:pPr>
        <w:widowControl w:val="0"/>
        <w:spacing w:after="0" w:line="240" w:lineRule="auto"/>
        <w:jc w:val="both"/>
        <w:rPr>
          <w:rFonts w:cs="Arial"/>
          <w:b/>
          <w:bCs/>
          <w:sz w:val="28"/>
          <w:szCs w:val="28"/>
        </w:rPr>
      </w:pPr>
      <w:r w:rsidRPr="004E3CC0">
        <w:rPr>
          <w:rFonts w:cs="Arial"/>
          <w:b/>
          <w:bCs/>
          <w:sz w:val="28"/>
          <w:szCs w:val="28"/>
        </w:rPr>
        <w:t>A Word of Welcome</w:t>
      </w:r>
    </w:p>
    <w:p w:rsidR="007B402B" w:rsidRPr="004E3CC0" w:rsidRDefault="007B402B" w:rsidP="007B402B">
      <w:pPr>
        <w:widowControl w:val="0"/>
        <w:spacing w:after="0" w:line="240" w:lineRule="auto"/>
        <w:jc w:val="both"/>
        <w:rPr>
          <w:rFonts w:cs="Arial"/>
          <w:sz w:val="28"/>
          <w:szCs w:val="28"/>
        </w:rPr>
      </w:pPr>
      <w:r>
        <w:rPr>
          <w:rFonts w:cs="Arial"/>
          <w:sz w:val="28"/>
          <w:szCs w:val="28"/>
        </w:rPr>
        <w:t xml:space="preserve">We </w:t>
      </w:r>
      <w:r w:rsidRPr="004E3CC0">
        <w:rPr>
          <w:rFonts w:cs="Arial"/>
          <w:sz w:val="28"/>
          <w:szCs w:val="28"/>
        </w:rPr>
        <w:t>welcome you all to our magnificent House of Parliament which is conspicuously situated a</w:t>
      </w:r>
      <w:r>
        <w:rPr>
          <w:rFonts w:cs="Arial"/>
          <w:sz w:val="28"/>
          <w:szCs w:val="28"/>
        </w:rPr>
        <w:t xml:space="preserve">t the summit of Tower Hill, </w:t>
      </w:r>
      <w:r w:rsidRPr="004E3CC0">
        <w:rPr>
          <w:rFonts w:cs="Arial"/>
          <w:sz w:val="28"/>
          <w:szCs w:val="28"/>
        </w:rPr>
        <w:t>Freetown, the capital city of Sierra Leone.</w:t>
      </w:r>
    </w:p>
    <w:p w:rsidR="007B402B" w:rsidRPr="004E3CC0" w:rsidRDefault="007B402B" w:rsidP="007B402B">
      <w:pPr>
        <w:widowControl w:val="0"/>
        <w:spacing w:after="0" w:line="240" w:lineRule="auto"/>
        <w:jc w:val="both"/>
        <w:rPr>
          <w:rFonts w:cs="Arial"/>
          <w:sz w:val="28"/>
          <w:szCs w:val="28"/>
        </w:rPr>
      </w:pPr>
      <w:r w:rsidRPr="004E3CC0">
        <w:rPr>
          <w:rFonts w:cs="Arial"/>
          <w:sz w:val="28"/>
          <w:szCs w:val="28"/>
        </w:rPr>
        <w:t>The oriental construction of Sierra Leone’s Parliament was done by the Israeli</w:t>
      </w:r>
      <w:r w:rsidR="00817F91">
        <w:rPr>
          <w:rFonts w:cs="Arial"/>
          <w:sz w:val="28"/>
          <w:szCs w:val="28"/>
        </w:rPr>
        <w:t>s</w:t>
      </w:r>
      <w:r w:rsidRPr="004E3CC0">
        <w:rPr>
          <w:rFonts w:cs="Arial"/>
          <w:sz w:val="28"/>
          <w:szCs w:val="28"/>
        </w:rPr>
        <w:t xml:space="preserve"> and was tuned to synchronize with Sierra Leone’s attainment of independence on 27th April, 1961.  Indeed the fully air conditioned dome-shaped chamber, in </w:t>
      </w:r>
      <w:r w:rsidR="004244A5">
        <w:rPr>
          <w:rFonts w:cs="Arial"/>
          <w:sz w:val="28"/>
          <w:szCs w:val="28"/>
        </w:rPr>
        <w:t>which members seat numbering 146</w:t>
      </w:r>
      <w:r w:rsidR="00817F91">
        <w:rPr>
          <w:rFonts w:cs="Arial"/>
          <w:sz w:val="28"/>
          <w:szCs w:val="28"/>
        </w:rPr>
        <w:t>, is</w:t>
      </w:r>
      <w:r w:rsidRPr="004E3CC0">
        <w:rPr>
          <w:rFonts w:cs="Arial"/>
          <w:sz w:val="28"/>
          <w:szCs w:val="28"/>
        </w:rPr>
        <w:t xml:space="preserve"> arranged in a horseshoe formation.  It is unicameral.</w:t>
      </w:r>
    </w:p>
    <w:p w:rsidR="007B402B" w:rsidRPr="004E3CC0" w:rsidRDefault="007563FC" w:rsidP="007B402B">
      <w:pPr>
        <w:widowControl w:val="0"/>
        <w:spacing w:after="0" w:line="240" w:lineRule="auto"/>
        <w:rPr>
          <w:rFonts w:cs="Arial"/>
          <w:sz w:val="28"/>
          <w:szCs w:val="28"/>
        </w:rPr>
      </w:pPr>
      <w:r>
        <w:rPr>
          <w:rFonts w:cs="Arial"/>
          <w:sz w:val="28"/>
          <w:szCs w:val="28"/>
        </w:rPr>
        <w:t>The H</w:t>
      </w:r>
      <w:r w:rsidR="007B402B" w:rsidRPr="004E3CC0">
        <w:rPr>
          <w:rFonts w:cs="Arial"/>
          <w:sz w:val="28"/>
          <w:szCs w:val="28"/>
        </w:rPr>
        <w:t xml:space="preserve">ouse of Parliament was ceremonially opened by His Royal Highness the Duke of Kent </w:t>
      </w:r>
      <w:r w:rsidR="007B402B">
        <w:rPr>
          <w:rFonts w:cs="Arial"/>
          <w:sz w:val="28"/>
          <w:szCs w:val="28"/>
        </w:rPr>
        <w:t xml:space="preserve">on the eve of Sierra Leone’s </w:t>
      </w:r>
      <w:r w:rsidR="007B402B" w:rsidRPr="004E3CC0">
        <w:rPr>
          <w:rFonts w:cs="Arial"/>
          <w:sz w:val="28"/>
          <w:szCs w:val="28"/>
        </w:rPr>
        <w:t>independence, 26th April, 1961.</w:t>
      </w:r>
    </w:p>
    <w:p w:rsidR="007B402B" w:rsidRDefault="007B402B" w:rsidP="002A31FE">
      <w:pPr>
        <w:spacing w:after="0" w:line="240" w:lineRule="auto"/>
        <w:jc w:val="center"/>
        <w:rPr>
          <w:b/>
          <w:sz w:val="28"/>
          <w:szCs w:val="28"/>
        </w:rPr>
      </w:pPr>
    </w:p>
    <w:p w:rsidR="007B402B" w:rsidRDefault="007563FC" w:rsidP="007563FC">
      <w:pPr>
        <w:spacing w:after="0" w:line="240" w:lineRule="auto"/>
        <w:rPr>
          <w:b/>
          <w:sz w:val="28"/>
          <w:szCs w:val="28"/>
        </w:rPr>
      </w:pPr>
      <w:r>
        <w:rPr>
          <w:b/>
          <w:sz w:val="28"/>
          <w:szCs w:val="28"/>
        </w:rPr>
        <w:t>An Overview of the Parliament of Sierra Leone</w:t>
      </w:r>
    </w:p>
    <w:p w:rsidR="004C7E0F" w:rsidRPr="00026497" w:rsidRDefault="004C7E0F" w:rsidP="0053484A">
      <w:pPr>
        <w:spacing w:after="0" w:line="240" w:lineRule="auto"/>
        <w:jc w:val="both"/>
        <w:rPr>
          <w:rFonts w:cstheme="minorHAnsi"/>
          <w:sz w:val="28"/>
          <w:szCs w:val="28"/>
        </w:rPr>
      </w:pPr>
      <w:r w:rsidRPr="00026497">
        <w:rPr>
          <w:rFonts w:cstheme="minorHAnsi"/>
          <w:sz w:val="28"/>
          <w:szCs w:val="28"/>
        </w:rPr>
        <w:t>Parliament of Sierra Leone is the legisl</w:t>
      </w:r>
      <w:r>
        <w:rPr>
          <w:rFonts w:cstheme="minorHAnsi"/>
          <w:sz w:val="28"/>
          <w:szCs w:val="28"/>
        </w:rPr>
        <w:t xml:space="preserve">ative arm of Government </w:t>
      </w:r>
      <w:r w:rsidRPr="00026497">
        <w:rPr>
          <w:rFonts w:cstheme="minorHAnsi"/>
          <w:sz w:val="28"/>
          <w:szCs w:val="28"/>
        </w:rPr>
        <w:t xml:space="preserve">responsible to make Laws, ratify </w:t>
      </w:r>
      <w:r>
        <w:rPr>
          <w:rFonts w:cstheme="minorHAnsi"/>
          <w:sz w:val="28"/>
          <w:szCs w:val="28"/>
        </w:rPr>
        <w:t>treatises, policies, scrutinize</w:t>
      </w:r>
      <w:r w:rsidRPr="00026497">
        <w:rPr>
          <w:rFonts w:cstheme="minorHAnsi"/>
          <w:sz w:val="28"/>
          <w:szCs w:val="28"/>
        </w:rPr>
        <w:t xml:space="preserve"> budget and </w:t>
      </w:r>
      <w:r>
        <w:rPr>
          <w:rFonts w:cstheme="minorHAnsi"/>
          <w:sz w:val="28"/>
          <w:szCs w:val="28"/>
        </w:rPr>
        <w:t xml:space="preserve">carry out </w:t>
      </w:r>
      <w:r w:rsidRPr="00026497">
        <w:rPr>
          <w:rFonts w:cstheme="minorHAnsi"/>
          <w:sz w:val="28"/>
          <w:szCs w:val="28"/>
        </w:rPr>
        <w:t>oversight scrutiny for the wellbeing</w:t>
      </w:r>
      <w:r>
        <w:rPr>
          <w:rFonts w:cstheme="minorHAnsi"/>
          <w:sz w:val="28"/>
          <w:szCs w:val="28"/>
        </w:rPr>
        <w:t>,</w:t>
      </w:r>
      <w:r w:rsidRPr="00026497">
        <w:rPr>
          <w:rFonts w:cstheme="minorHAnsi"/>
          <w:sz w:val="28"/>
          <w:szCs w:val="28"/>
        </w:rPr>
        <w:t xml:space="preserve"> of the people of Sierra Leone. </w:t>
      </w:r>
    </w:p>
    <w:p w:rsidR="004C7E0F" w:rsidRDefault="00817F91" w:rsidP="0053484A">
      <w:pPr>
        <w:spacing w:after="0" w:line="240" w:lineRule="auto"/>
        <w:jc w:val="both"/>
        <w:rPr>
          <w:rFonts w:cstheme="minorHAnsi"/>
          <w:sz w:val="28"/>
          <w:szCs w:val="28"/>
        </w:rPr>
      </w:pPr>
      <w:r>
        <w:rPr>
          <w:rFonts w:cstheme="minorHAnsi"/>
          <w:sz w:val="28"/>
          <w:szCs w:val="28"/>
        </w:rPr>
        <w:t>Members of Parliament comprise</w:t>
      </w:r>
      <w:r w:rsidR="004C7E0F" w:rsidRPr="00026497">
        <w:rPr>
          <w:rFonts w:cstheme="minorHAnsi"/>
          <w:sz w:val="28"/>
          <w:szCs w:val="28"/>
        </w:rPr>
        <w:t xml:space="preserve"> of directly and indirectly elected </w:t>
      </w:r>
      <w:r w:rsidR="0065552D" w:rsidRPr="00026497">
        <w:rPr>
          <w:rFonts w:cstheme="minorHAnsi"/>
          <w:sz w:val="28"/>
          <w:szCs w:val="28"/>
        </w:rPr>
        <w:t>representatives,</w:t>
      </w:r>
      <w:r w:rsidR="004C7E0F" w:rsidRPr="00026497">
        <w:rPr>
          <w:rFonts w:cstheme="minorHAnsi"/>
          <w:sz w:val="28"/>
          <w:szCs w:val="28"/>
        </w:rPr>
        <w:t xml:space="preserve"> who meet to debate, amend and pass laws for the </w:t>
      </w:r>
      <w:r>
        <w:rPr>
          <w:rFonts w:cstheme="minorHAnsi"/>
          <w:sz w:val="28"/>
          <w:szCs w:val="28"/>
        </w:rPr>
        <w:t>good governance of the country.</w:t>
      </w:r>
    </w:p>
    <w:p w:rsidR="007563FC" w:rsidRDefault="007563FC" w:rsidP="0053484A">
      <w:pPr>
        <w:spacing w:after="0" w:line="240" w:lineRule="auto"/>
        <w:jc w:val="both"/>
        <w:rPr>
          <w:rFonts w:cs="Calibri"/>
          <w:sz w:val="28"/>
          <w:szCs w:val="28"/>
          <w:lang w:val="en-GB"/>
        </w:rPr>
      </w:pPr>
      <w:r w:rsidRPr="00026497">
        <w:rPr>
          <w:rFonts w:cs="Calibri"/>
          <w:sz w:val="28"/>
          <w:szCs w:val="28"/>
          <w:lang w:val="en-GB"/>
        </w:rPr>
        <w:t>During the Fourth Parliament</w:t>
      </w:r>
      <w:r>
        <w:rPr>
          <w:rFonts w:cs="Calibri"/>
          <w:sz w:val="28"/>
          <w:szCs w:val="28"/>
          <w:lang w:val="en-GB"/>
        </w:rPr>
        <w:t>ary</w:t>
      </w:r>
      <w:r w:rsidRPr="00026497">
        <w:rPr>
          <w:rFonts w:cs="Calibri"/>
          <w:sz w:val="28"/>
          <w:szCs w:val="28"/>
          <w:lang w:val="en-GB"/>
        </w:rPr>
        <w:t xml:space="preserve"> </w:t>
      </w:r>
      <w:r>
        <w:rPr>
          <w:rFonts w:cs="Calibri"/>
          <w:sz w:val="28"/>
          <w:szCs w:val="28"/>
          <w:lang w:val="en-GB"/>
        </w:rPr>
        <w:t>term</w:t>
      </w:r>
      <w:r w:rsidRPr="00026497">
        <w:rPr>
          <w:rFonts w:cs="Calibri"/>
          <w:sz w:val="28"/>
          <w:szCs w:val="28"/>
          <w:lang w:val="en-GB"/>
        </w:rPr>
        <w:t xml:space="preserve"> the National Electoral Commission</w:t>
      </w:r>
      <w:r>
        <w:rPr>
          <w:rFonts w:cs="Calibri"/>
          <w:sz w:val="28"/>
          <w:szCs w:val="28"/>
          <w:lang w:val="en-GB"/>
        </w:rPr>
        <w:t xml:space="preserve"> (NEC)</w:t>
      </w:r>
      <w:r w:rsidRPr="00026497">
        <w:rPr>
          <w:rFonts w:cs="Calibri"/>
          <w:sz w:val="28"/>
          <w:szCs w:val="28"/>
          <w:lang w:val="en-GB"/>
        </w:rPr>
        <w:t xml:space="preserve"> </w:t>
      </w:r>
      <w:r w:rsidRPr="00026497">
        <w:rPr>
          <w:sz w:val="28"/>
          <w:szCs w:val="28"/>
        </w:rPr>
        <w:t>in adherence t</w:t>
      </w:r>
      <w:r>
        <w:rPr>
          <w:sz w:val="28"/>
          <w:szCs w:val="28"/>
        </w:rPr>
        <w:t xml:space="preserve">o its constitutional mandate, </w:t>
      </w:r>
      <w:r w:rsidRPr="00026497">
        <w:rPr>
          <w:sz w:val="28"/>
          <w:szCs w:val="28"/>
        </w:rPr>
        <w:t>delimit</w:t>
      </w:r>
      <w:r>
        <w:rPr>
          <w:sz w:val="28"/>
          <w:szCs w:val="28"/>
        </w:rPr>
        <w:t>ed</w:t>
      </w:r>
      <w:r w:rsidRPr="00026497">
        <w:rPr>
          <w:sz w:val="28"/>
          <w:szCs w:val="28"/>
        </w:rPr>
        <w:t xml:space="preserve"> electoral constituency and ward boundaries, </w:t>
      </w:r>
      <w:r>
        <w:rPr>
          <w:sz w:val="28"/>
          <w:szCs w:val="28"/>
        </w:rPr>
        <w:t xml:space="preserve">which is </w:t>
      </w:r>
      <w:r w:rsidRPr="00026497">
        <w:rPr>
          <w:sz w:val="28"/>
          <w:szCs w:val="28"/>
        </w:rPr>
        <w:t>to be done “not less than five years</w:t>
      </w:r>
      <w:r>
        <w:rPr>
          <w:sz w:val="28"/>
          <w:szCs w:val="28"/>
        </w:rPr>
        <w:t xml:space="preserve"> and not more than seven years”, in </w:t>
      </w:r>
      <w:r w:rsidRPr="00026497">
        <w:rPr>
          <w:sz w:val="28"/>
          <w:szCs w:val="28"/>
        </w:rPr>
        <w:t xml:space="preserve">complying with the timeline as stipulated </w:t>
      </w:r>
      <w:r>
        <w:rPr>
          <w:sz w:val="28"/>
          <w:szCs w:val="28"/>
        </w:rPr>
        <w:t>in its</w:t>
      </w:r>
      <w:r w:rsidRPr="00026497">
        <w:rPr>
          <w:sz w:val="28"/>
          <w:szCs w:val="28"/>
        </w:rPr>
        <w:t xml:space="preserve"> Electoral Calendar (2015-2019), NEC </w:t>
      </w:r>
      <w:r w:rsidRPr="00026497">
        <w:rPr>
          <w:rFonts w:cs="Calibri"/>
          <w:sz w:val="28"/>
          <w:szCs w:val="28"/>
          <w:lang w:val="en-GB"/>
        </w:rPr>
        <w:t xml:space="preserve">in consultation with Statistics Sierra Leone </w:t>
      </w:r>
      <w:r>
        <w:rPr>
          <w:rFonts w:cs="Calibri"/>
          <w:sz w:val="28"/>
          <w:szCs w:val="28"/>
          <w:lang w:val="en-GB"/>
        </w:rPr>
        <w:t xml:space="preserve">undertook </w:t>
      </w:r>
      <w:r w:rsidRPr="00026497">
        <w:rPr>
          <w:rFonts w:cs="Calibri"/>
          <w:sz w:val="28"/>
          <w:szCs w:val="28"/>
          <w:lang w:val="en-GB"/>
        </w:rPr>
        <w:t>Constituency and Ward Boundary Delimitation and D</w:t>
      </w:r>
      <w:r>
        <w:rPr>
          <w:rFonts w:cs="Calibri"/>
          <w:sz w:val="28"/>
          <w:szCs w:val="28"/>
          <w:lang w:val="en-GB"/>
        </w:rPr>
        <w:t>e-Amalgamation of Sierra Leone</w:t>
      </w:r>
      <w:r w:rsidRPr="00026497">
        <w:rPr>
          <w:rFonts w:cs="Calibri"/>
          <w:sz w:val="28"/>
          <w:szCs w:val="28"/>
          <w:lang w:val="en-GB"/>
        </w:rPr>
        <w:t xml:space="preserve">, </w:t>
      </w:r>
    </w:p>
    <w:p w:rsidR="007563FC" w:rsidRPr="00026497" w:rsidRDefault="007563FC" w:rsidP="0053484A">
      <w:pPr>
        <w:spacing w:after="240" w:line="240" w:lineRule="auto"/>
        <w:jc w:val="both"/>
        <w:rPr>
          <w:rFonts w:cs="Calibri"/>
          <w:sz w:val="28"/>
          <w:szCs w:val="28"/>
          <w:lang w:val="en-GB"/>
        </w:rPr>
      </w:pPr>
      <w:r>
        <w:rPr>
          <w:rFonts w:cs="Calibri"/>
          <w:sz w:val="28"/>
          <w:szCs w:val="28"/>
          <w:lang w:val="en-GB"/>
        </w:rPr>
        <w:lastRenderedPageBreak/>
        <w:t>I</w:t>
      </w:r>
      <w:r w:rsidRPr="00026497">
        <w:rPr>
          <w:rFonts w:cs="Calibri"/>
          <w:sz w:val="28"/>
          <w:szCs w:val="28"/>
          <w:lang w:val="en-GB"/>
        </w:rPr>
        <w:t>t was approved in Parliament in</w:t>
      </w:r>
      <w:r>
        <w:rPr>
          <w:rFonts w:cs="Calibri"/>
          <w:sz w:val="28"/>
          <w:szCs w:val="28"/>
          <w:lang w:val="en-GB"/>
        </w:rPr>
        <w:t xml:space="preserve"> 2017 as the newly constituted constituencies, ward and district</w:t>
      </w:r>
      <w:r w:rsidRPr="00026497">
        <w:rPr>
          <w:rFonts w:cs="Calibri"/>
          <w:sz w:val="28"/>
          <w:szCs w:val="28"/>
          <w:lang w:val="en-GB"/>
        </w:rPr>
        <w:t xml:space="preserve"> demarcations used in the 7</w:t>
      </w:r>
      <w:r w:rsidRPr="00026497">
        <w:rPr>
          <w:rFonts w:cs="Calibri"/>
          <w:sz w:val="28"/>
          <w:szCs w:val="28"/>
          <w:vertAlign w:val="superscript"/>
          <w:lang w:val="en-GB"/>
        </w:rPr>
        <w:t xml:space="preserve">th </w:t>
      </w:r>
      <w:r w:rsidRPr="00026497">
        <w:rPr>
          <w:rFonts w:cs="Calibri"/>
          <w:sz w:val="28"/>
          <w:szCs w:val="28"/>
          <w:lang w:val="en-GB"/>
        </w:rPr>
        <w:t>&amp; 27</w:t>
      </w:r>
      <w:r w:rsidRPr="00026497">
        <w:rPr>
          <w:rFonts w:cs="Calibri"/>
          <w:sz w:val="28"/>
          <w:szCs w:val="28"/>
          <w:vertAlign w:val="superscript"/>
          <w:lang w:val="en-GB"/>
        </w:rPr>
        <w:t>th</w:t>
      </w:r>
      <w:r w:rsidRPr="00026497">
        <w:rPr>
          <w:rFonts w:cs="Calibri"/>
          <w:sz w:val="28"/>
          <w:szCs w:val="28"/>
          <w:lang w:val="en-GB"/>
        </w:rPr>
        <w:t xml:space="preserve"> Mar</w:t>
      </w:r>
      <w:r>
        <w:rPr>
          <w:rFonts w:cs="Calibri"/>
          <w:sz w:val="28"/>
          <w:szCs w:val="28"/>
          <w:lang w:val="en-GB"/>
        </w:rPr>
        <w:t>ch, 2018 presidential, parliamentary, mayoral and head-</w:t>
      </w:r>
      <w:r w:rsidRPr="00026497">
        <w:rPr>
          <w:rFonts w:cs="Calibri"/>
          <w:sz w:val="28"/>
          <w:szCs w:val="28"/>
          <w:lang w:val="en-GB"/>
        </w:rPr>
        <w:t>men elections.</w:t>
      </w:r>
    </w:p>
    <w:p w:rsidR="007563FC" w:rsidRPr="007563FC" w:rsidRDefault="007563FC" w:rsidP="0053484A">
      <w:pPr>
        <w:spacing w:after="240" w:line="240" w:lineRule="auto"/>
        <w:jc w:val="both"/>
        <w:rPr>
          <w:rFonts w:cs="Calibri"/>
          <w:sz w:val="28"/>
          <w:szCs w:val="28"/>
          <w:lang w:val="en-GB"/>
        </w:rPr>
      </w:pPr>
      <w:r w:rsidRPr="00026497">
        <w:rPr>
          <w:rFonts w:cs="Calibri"/>
          <w:sz w:val="28"/>
          <w:szCs w:val="28"/>
          <w:lang w:val="en-GB"/>
        </w:rPr>
        <w:t>This makes provision for 132 directly elected Members of Parliament and 14 indirectly elected</w:t>
      </w:r>
      <w:r>
        <w:rPr>
          <w:rFonts w:cs="Calibri"/>
          <w:sz w:val="28"/>
          <w:szCs w:val="28"/>
          <w:lang w:val="en-GB"/>
        </w:rPr>
        <w:t xml:space="preserve"> paramount chiefs, which sum </w:t>
      </w:r>
      <w:r w:rsidRPr="00026497">
        <w:rPr>
          <w:rFonts w:cs="Calibri"/>
          <w:sz w:val="28"/>
          <w:szCs w:val="28"/>
          <w:lang w:val="en-GB"/>
        </w:rPr>
        <w:t xml:space="preserve">up to 146 Members of Parliament. </w:t>
      </w:r>
      <w:r>
        <w:rPr>
          <w:rFonts w:cstheme="minorHAnsi"/>
          <w:sz w:val="28"/>
          <w:szCs w:val="28"/>
        </w:rPr>
        <w:t xml:space="preserve"> </w:t>
      </w:r>
    </w:p>
    <w:p w:rsidR="0065552D" w:rsidRDefault="004C7E0F" w:rsidP="0053484A">
      <w:pPr>
        <w:spacing w:line="240" w:lineRule="auto"/>
        <w:jc w:val="both"/>
        <w:rPr>
          <w:rFonts w:cstheme="minorHAnsi"/>
          <w:sz w:val="28"/>
          <w:szCs w:val="28"/>
        </w:rPr>
      </w:pPr>
      <w:r>
        <w:rPr>
          <w:rFonts w:cstheme="minorHAnsi"/>
          <w:sz w:val="28"/>
          <w:szCs w:val="28"/>
        </w:rPr>
        <w:t>E</w:t>
      </w:r>
      <w:r w:rsidRPr="00026497">
        <w:rPr>
          <w:rFonts w:cstheme="minorHAnsi"/>
          <w:sz w:val="28"/>
          <w:szCs w:val="28"/>
        </w:rPr>
        <w:t xml:space="preserve">ach of the country’s fourteen districts is represented </w:t>
      </w:r>
      <w:r>
        <w:rPr>
          <w:rFonts w:cstheme="minorHAnsi"/>
          <w:sz w:val="28"/>
          <w:szCs w:val="28"/>
        </w:rPr>
        <w:t xml:space="preserve">by Paramount chiefs from </w:t>
      </w:r>
      <w:r w:rsidRPr="00026497">
        <w:rPr>
          <w:rFonts w:cstheme="minorHAnsi"/>
          <w:sz w:val="28"/>
          <w:szCs w:val="28"/>
        </w:rPr>
        <w:t>the</w:t>
      </w:r>
      <w:r>
        <w:rPr>
          <w:rFonts w:cstheme="minorHAnsi"/>
          <w:sz w:val="28"/>
          <w:szCs w:val="28"/>
        </w:rPr>
        <w:t>se 14 administrative districts whilst 132 members are directly elected concurrently with the presidential elections.</w:t>
      </w:r>
    </w:p>
    <w:p w:rsidR="004C7E0F" w:rsidRPr="00026497" w:rsidRDefault="004C7E0F" w:rsidP="0053484A">
      <w:pPr>
        <w:spacing w:line="240" w:lineRule="auto"/>
        <w:jc w:val="both"/>
        <w:rPr>
          <w:rFonts w:cstheme="minorHAnsi"/>
          <w:sz w:val="28"/>
          <w:szCs w:val="28"/>
        </w:rPr>
      </w:pPr>
      <w:r w:rsidRPr="00026497">
        <w:rPr>
          <w:rFonts w:cstheme="minorHAnsi"/>
          <w:sz w:val="28"/>
          <w:szCs w:val="28"/>
        </w:rPr>
        <w:t xml:space="preserve">The administration of </w:t>
      </w:r>
      <w:r>
        <w:rPr>
          <w:rFonts w:cstheme="minorHAnsi"/>
          <w:sz w:val="28"/>
          <w:szCs w:val="28"/>
        </w:rPr>
        <w:t xml:space="preserve">the </w:t>
      </w:r>
      <w:r w:rsidRPr="00026497">
        <w:rPr>
          <w:rFonts w:cstheme="minorHAnsi"/>
          <w:sz w:val="28"/>
          <w:szCs w:val="28"/>
        </w:rPr>
        <w:t>Parliament of Sierra Leone is headed by the Clerk of Parliament, as</w:t>
      </w:r>
      <w:r w:rsidR="00817F91">
        <w:rPr>
          <w:rFonts w:cstheme="minorHAnsi"/>
          <w:sz w:val="28"/>
          <w:szCs w:val="28"/>
        </w:rPr>
        <w:t>sisted by Deputy Clerks I &amp; II</w:t>
      </w:r>
      <w:r>
        <w:rPr>
          <w:rFonts w:cstheme="minorHAnsi"/>
          <w:sz w:val="28"/>
          <w:szCs w:val="28"/>
        </w:rPr>
        <w:t xml:space="preserve"> and </w:t>
      </w:r>
      <w:r w:rsidR="00817F91">
        <w:rPr>
          <w:rFonts w:cstheme="minorHAnsi"/>
          <w:sz w:val="28"/>
          <w:szCs w:val="28"/>
        </w:rPr>
        <w:t>H</w:t>
      </w:r>
      <w:r w:rsidRPr="00026497">
        <w:rPr>
          <w:rFonts w:cstheme="minorHAnsi"/>
          <w:sz w:val="28"/>
          <w:szCs w:val="28"/>
        </w:rPr>
        <w:t xml:space="preserve">eads of department </w:t>
      </w:r>
      <w:r>
        <w:rPr>
          <w:rFonts w:cstheme="minorHAnsi"/>
          <w:sz w:val="28"/>
          <w:szCs w:val="28"/>
        </w:rPr>
        <w:t xml:space="preserve">that are responsible to provide </w:t>
      </w:r>
      <w:r w:rsidRPr="00026497">
        <w:rPr>
          <w:rFonts w:cstheme="minorHAnsi"/>
          <w:sz w:val="28"/>
          <w:szCs w:val="28"/>
        </w:rPr>
        <w:t>technical and administrative support and advisory services to enable M</w:t>
      </w:r>
      <w:r>
        <w:rPr>
          <w:rFonts w:cstheme="minorHAnsi"/>
          <w:sz w:val="28"/>
          <w:szCs w:val="28"/>
        </w:rPr>
        <w:t xml:space="preserve">embers of Parliament </w:t>
      </w:r>
      <w:r w:rsidRPr="00026497">
        <w:rPr>
          <w:rFonts w:cstheme="minorHAnsi"/>
          <w:sz w:val="28"/>
          <w:szCs w:val="28"/>
        </w:rPr>
        <w:t>effecti</w:t>
      </w:r>
      <w:r>
        <w:rPr>
          <w:rFonts w:cstheme="minorHAnsi"/>
          <w:sz w:val="28"/>
          <w:szCs w:val="28"/>
        </w:rPr>
        <w:t>vely and efficiently execute their</w:t>
      </w:r>
      <w:r w:rsidRPr="00026497">
        <w:rPr>
          <w:rFonts w:cstheme="minorHAnsi"/>
          <w:sz w:val="28"/>
          <w:szCs w:val="28"/>
        </w:rPr>
        <w:t xml:space="preserve"> constitutional </w:t>
      </w:r>
      <w:r>
        <w:rPr>
          <w:rFonts w:cstheme="minorHAnsi"/>
          <w:sz w:val="28"/>
          <w:szCs w:val="28"/>
        </w:rPr>
        <w:t>mandate</w:t>
      </w:r>
      <w:r w:rsidRPr="00026497">
        <w:rPr>
          <w:rFonts w:cstheme="minorHAnsi"/>
          <w:sz w:val="28"/>
          <w:szCs w:val="28"/>
        </w:rPr>
        <w:t xml:space="preserve"> (Parliamentary Service Act, 2007. Part II, Section 3). </w:t>
      </w:r>
    </w:p>
    <w:p w:rsidR="004C7E0F" w:rsidRPr="00026497" w:rsidRDefault="004C7E0F" w:rsidP="0053484A">
      <w:pPr>
        <w:spacing w:line="240" w:lineRule="auto"/>
        <w:jc w:val="both"/>
        <w:rPr>
          <w:rFonts w:cstheme="minorHAnsi"/>
          <w:sz w:val="28"/>
          <w:szCs w:val="28"/>
        </w:rPr>
      </w:pPr>
      <w:r w:rsidRPr="00026497">
        <w:rPr>
          <w:rFonts w:cstheme="minorHAnsi"/>
          <w:sz w:val="28"/>
          <w:szCs w:val="28"/>
        </w:rPr>
        <w:t xml:space="preserve">Parliament has two </w:t>
      </w:r>
      <w:r>
        <w:rPr>
          <w:rFonts w:cstheme="minorHAnsi"/>
          <w:sz w:val="28"/>
          <w:szCs w:val="28"/>
        </w:rPr>
        <w:t>buildings which are used by MPs</w:t>
      </w:r>
      <w:r w:rsidRPr="00026497">
        <w:rPr>
          <w:rFonts w:cstheme="minorHAnsi"/>
          <w:sz w:val="28"/>
          <w:szCs w:val="28"/>
        </w:rPr>
        <w:t xml:space="preserve"> and staff for parliamen</w:t>
      </w:r>
      <w:r w:rsidR="00481665">
        <w:rPr>
          <w:rFonts w:cstheme="minorHAnsi"/>
          <w:sz w:val="28"/>
          <w:szCs w:val="28"/>
        </w:rPr>
        <w:t>tary functions and activities. T</w:t>
      </w:r>
      <w:r>
        <w:rPr>
          <w:rFonts w:cstheme="minorHAnsi"/>
          <w:sz w:val="28"/>
          <w:szCs w:val="28"/>
        </w:rPr>
        <w:t xml:space="preserve">he main building </w:t>
      </w:r>
      <w:r w:rsidRPr="00026497">
        <w:rPr>
          <w:rFonts w:cstheme="minorHAnsi"/>
          <w:sz w:val="28"/>
          <w:szCs w:val="28"/>
        </w:rPr>
        <w:t>has the Chamber; where the Speaker and Members of Parliament meet to transact the business of the House by deliberations</w:t>
      </w:r>
      <w:r w:rsidR="00481665">
        <w:rPr>
          <w:rFonts w:cstheme="minorHAnsi"/>
          <w:sz w:val="28"/>
          <w:szCs w:val="28"/>
        </w:rPr>
        <w:t>,</w:t>
      </w:r>
      <w:r w:rsidRPr="00026497">
        <w:rPr>
          <w:rFonts w:cstheme="minorHAnsi"/>
          <w:sz w:val="28"/>
          <w:szCs w:val="28"/>
        </w:rPr>
        <w:t xml:space="preserve"> </w:t>
      </w:r>
      <w:r>
        <w:rPr>
          <w:rFonts w:cstheme="minorHAnsi"/>
          <w:sz w:val="28"/>
          <w:szCs w:val="28"/>
        </w:rPr>
        <w:t xml:space="preserve">it </w:t>
      </w:r>
      <w:r w:rsidRPr="00026497">
        <w:rPr>
          <w:rFonts w:cstheme="minorHAnsi"/>
          <w:sz w:val="28"/>
          <w:szCs w:val="28"/>
        </w:rPr>
        <w:t>als</w:t>
      </w:r>
      <w:r>
        <w:rPr>
          <w:rFonts w:cstheme="minorHAnsi"/>
          <w:sz w:val="28"/>
          <w:szCs w:val="28"/>
        </w:rPr>
        <w:t>o hosts</w:t>
      </w:r>
      <w:r w:rsidRPr="00026497">
        <w:rPr>
          <w:rFonts w:cstheme="minorHAnsi"/>
          <w:sz w:val="28"/>
          <w:szCs w:val="28"/>
        </w:rPr>
        <w:t xml:space="preserve"> offices for the Parliamentary Service Commission and Parliament</w:t>
      </w:r>
      <w:r w:rsidR="00481665">
        <w:rPr>
          <w:rFonts w:cstheme="minorHAnsi"/>
          <w:sz w:val="28"/>
          <w:szCs w:val="28"/>
        </w:rPr>
        <w:t>’s</w:t>
      </w:r>
      <w:r w:rsidRPr="00026497">
        <w:rPr>
          <w:rFonts w:cstheme="minorHAnsi"/>
          <w:sz w:val="28"/>
          <w:szCs w:val="28"/>
        </w:rPr>
        <w:t xml:space="preserve"> Leadership.</w:t>
      </w:r>
    </w:p>
    <w:p w:rsidR="008D5539" w:rsidRDefault="004C7E0F" w:rsidP="0053484A">
      <w:pPr>
        <w:spacing w:after="0" w:line="240" w:lineRule="auto"/>
        <w:jc w:val="both"/>
        <w:rPr>
          <w:rFonts w:cstheme="minorHAnsi"/>
          <w:sz w:val="28"/>
          <w:szCs w:val="28"/>
        </w:rPr>
      </w:pPr>
      <w:r w:rsidRPr="00026497">
        <w:rPr>
          <w:rFonts w:cstheme="minorHAnsi"/>
          <w:sz w:val="28"/>
          <w:szCs w:val="28"/>
        </w:rPr>
        <w:t xml:space="preserve">The Administrative building has offices that are occupied by </w:t>
      </w:r>
      <w:r>
        <w:rPr>
          <w:rFonts w:cstheme="minorHAnsi"/>
          <w:sz w:val="28"/>
          <w:szCs w:val="28"/>
        </w:rPr>
        <w:t>a variety of functionaries, including Chairmen, Deputy Chairme</w:t>
      </w:r>
      <w:r w:rsidRPr="00026497">
        <w:rPr>
          <w:rFonts w:cstheme="minorHAnsi"/>
          <w:sz w:val="28"/>
          <w:szCs w:val="28"/>
        </w:rPr>
        <w:t>n of Committees</w:t>
      </w:r>
      <w:r>
        <w:rPr>
          <w:rFonts w:cstheme="minorHAnsi"/>
          <w:sz w:val="28"/>
          <w:szCs w:val="28"/>
        </w:rPr>
        <w:t>, Consultants, Directors</w:t>
      </w:r>
      <w:r w:rsidRPr="00026497">
        <w:rPr>
          <w:rFonts w:cstheme="minorHAnsi"/>
          <w:sz w:val="28"/>
          <w:szCs w:val="28"/>
        </w:rPr>
        <w:t xml:space="preserve"> and Committee Clerks; it </w:t>
      </w:r>
      <w:r>
        <w:rPr>
          <w:rFonts w:cstheme="minorHAnsi"/>
          <w:sz w:val="28"/>
          <w:szCs w:val="28"/>
        </w:rPr>
        <w:t>boasts a</w:t>
      </w:r>
      <w:r w:rsidRPr="00026497">
        <w:rPr>
          <w:rFonts w:cstheme="minorHAnsi"/>
          <w:sz w:val="28"/>
          <w:szCs w:val="28"/>
        </w:rPr>
        <w:t xml:space="preserve"> conference hall to host workshops, meetings and seminars.</w:t>
      </w:r>
      <w:r>
        <w:rPr>
          <w:rFonts w:cstheme="minorHAnsi"/>
          <w:sz w:val="28"/>
          <w:szCs w:val="28"/>
        </w:rPr>
        <w:t xml:space="preserve"> </w:t>
      </w:r>
    </w:p>
    <w:p w:rsidR="0000478D" w:rsidRDefault="008D5539" w:rsidP="0053484A">
      <w:pPr>
        <w:pStyle w:val="NormalWeb"/>
        <w:spacing w:before="0" w:beforeAutospacing="0" w:after="0" w:afterAutospacing="0"/>
        <w:textAlignment w:val="baseline"/>
        <w:rPr>
          <w:rFonts w:asciiTheme="minorHAnsi" w:hAnsiTheme="minorHAnsi" w:cs="Arial"/>
          <w:sz w:val="28"/>
          <w:szCs w:val="28"/>
        </w:rPr>
      </w:pPr>
      <w:r w:rsidRPr="00BB44CF">
        <w:rPr>
          <w:rFonts w:asciiTheme="minorHAnsi" w:hAnsiTheme="minorHAnsi" w:cs="Arial"/>
          <w:sz w:val="28"/>
          <w:szCs w:val="28"/>
        </w:rPr>
        <w:t xml:space="preserve">The </w:t>
      </w:r>
      <w:r>
        <w:rPr>
          <w:rFonts w:asciiTheme="minorHAnsi" w:hAnsiTheme="minorHAnsi" w:cs="Arial"/>
          <w:sz w:val="28"/>
          <w:szCs w:val="28"/>
        </w:rPr>
        <w:t xml:space="preserve">last </w:t>
      </w:r>
      <w:r w:rsidRPr="00BB44CF">
        <w:rPr>
          <w:rFonts w:asciiTheme="minorHAnsi" w:hAnsiTheme="minorHAnsi" w:cs="Arial"/>
          <w:sz w:val="28"/>
          <w:szCs w:val="28"/>
        </w:rPr>
        <w:t xml:space="preserve">Parliament </w:t>
      </w:r>
      <w:r>
        <w:rPr>
          <w:rFonts w:asciiTheme="minorHAnsi" w:hAnsiTheme="minorHAnsi" w:cs="Arial"/>
          <w:sz w:val="28"/>
          <w:szCs w:val="28"/>
        </w:rPr>
        <w:t xml:space="preserve">was </w:t>
      </w:r>
      <w:r w:rsidRPr="00BB44CF">
        <w:rPr>
          <w:rFonts w:asciiTheme="minorHAnsi" w:hAnsiTheme="minorHAnsi" w:cs="Arial"/>
          <w:sz w:val="28"/>
          <w:szCs w:val="28"/>
        </w:rPr>
        <w:t>the Fourth</w:t>
      </w:r>
      <w:r>
        <w:rPr>
          <w:rFonts w:asciiTheme="minorHAnsi" w:hAnsiTheme="minorHAnsi" w:cs="Arial"/>
          <w:sz w:val="28"/>
          <w:szCs w:val="28"/>
        </w:rPr>
        <w:t xml:space="preserve"> and the current, the Fifth</w:t>
      </w:r>
      <w:r w:rsidRPr="00BB44CF">
        <w:rPr>
          <w:rFonts w:asciiTheme="minorHAnsi" w:hAnsiTheme="minorHAnsi" w:cs="Arial"/>
          <w:sz w:val="28"/>
          <w:szCs w:val="28"/>
        </w:rPr>
        <w:t xml:space="preserve"> Parliament of the Second Republic of Sierra Leone.  </w:t>
      </w:r>
      <w:r>
        <w:rPr>
          <w:rFonts w:asciiTheme="minorHAnsi" w:hAnsiTheme="minorHAnsi" w:cs="Arial"/>
          <w:sz w:val="28"/>
          <w:szCs w:val="28"/>
        </w:rPr>
        <w:t>This means that it is the Fifth</w:t>
      </w:r>
      <w:r w:rsidRPr="00BB44CF">
        <w:rPr>
          <w:rFonts w:asciiTheme="minorHAnsi" w:hAnsiTheme="minorHAnsi" w:cs="Arial"/>
          <w:sz w:val="28"/>
          <w:szCs w:val="28"/>
        </w:rPr>
        <w:t xml:space="preserve"> Parliament since the restoratio</w:t>
      </w:r>
      <w:r>
        <w:rPr>
          <w:rFonts w:asciiTheme="minorHAnsi" w:hAnsiTheme="minorHAnsi" w:cs="Arial"/>
          <w:sz w:val="28"/>
          <w:szCs w:val="28"/>
        </w:rPr>
        <w:t>n of constitutional rule</w:t>
      </w:r>
      <w:r w:rsidRPr="00BB44CF">
        <w:rPr>
          <w:rFonts w:asciiTheme="minorHAnsi" w:hAnsiTheme="minorHAnsi" w:cs="Arial"/>
          <w:sz w:val="28"/>
          <w:szCs w:val="28"/>
        </w:rPr>
        <w:t>. </w:t>
      </w:r>
    </w:p>
    <w:p w:rsidR="008D5539" w:rsidRPr="00D95FB1" w:rsidRDefault="008D5539" w:rsidP="0053484A">
      <w:pPr>
        <w:pStyle w:val="NormalWeb"/>
        <w:spacing w:before="0" w:beforeAutospacing="0" w:after="0" w:afterAutospacing="0"/>
        <w:textAlignment w:val="baseline"/>
        <w:rPr>
          <w:rFonts w:asciiTheme="minorHAnsi" w:hAnsiTheme="minorHAnsi" w:cs="Arial"/>
          <w:sz w:val="28"/>
          <w:szCs w:val="28"/>
        </w:rPr>
      </w:pPr>
      <w:r>
        <w:rPr>
          <w:rFonts w:asciiTheme="minorHAnsi" w:hAnsiTheme="minorHAnsi" w:cs="Arial"/>
          <w:sz w:val="28"/>
          <w:szCs w:val="28"/>
        </w:rPr>
        <w:br/>
        <w:t xml:space="preserve">The first was in 1996, second, </w:t>
      </w:r>
      <w:r w:rsidRPr="00BB44CF">
        <w:rPr>
          <w:rFonts w:asciiTheme="minorHAnsi" w:hAnsiTheme="minorHAnsi" w:cs="Arial"/>
          <w:sz w:val="28"/>
          <w:szCs w:val="28"/>
        </w:rPr>
        <w:t>2002,</w:t>
      </w:r>
      <w:r w:rsidRPr="00026497">
        <w:rPr>
          <w:rFonts w:asciiTheme="minorHAnsi" w:hAnsiTheme="minorHAnsi" w:cs="Arial"/>
          <w:sz w:val="28"/>
          <w:szCs w:val="28"/>
        </w:rPr>
        <w:t xml:space="preserve"> third, 2007, fourth, 2012 and the fifth, 2018. </w:t>
      </w:r>
    </w:p>
    <w:p w:rsidR="0000478D" w:rsidRDefault="008D5539" w:rsidP="0053484A">
      <w:pPr>
        <w:shd w:val="clear" w:color="auto" w:fill="FFFFFF"/>
        <w:spacing w:after="0" w:line="240" w:lineRule="auto"/>
        <w:rPr>
          <w:rFonts w:cs="Arial"/>
          <w:sz w:val="28"/>
          <w:szCs w:val="28"/>
        </w:rPr>
      </w:pPr>
      <w:r w:rsidRPr="00BB44CF">
        <w:rPr>
          <w:rFonts w:cs="Arial"/>
          <w:sz w:val="28"/>
          <w:szCs w:val="28"/>
        </w:rPr>
        <w:t>The change of parliaments is determined at every democratic election.</w:t>
      </w:r>
      <w:r w:rsidRPr="00BB44CF">
        <w:rPr>
          <w:rFonts w:cs="Arial"/>
          <w:sz w:val="28"/>
          <w:szCs w:val="28"/>
        </w:rPr>
        <w:br/>
        <w:t xml:space="preserve">The First Republic was in 1971, when Sierra Leone was </w:t>
      </w:r>
      <w:r>
        <w:rPr>
          <w:rFonts w:cs="Arial"/>
          <w:sz w:val="28"/>
          <w:szCs w:val="28"/>
        </w:rPr>
        <w:t xml:space="preserve">officially declared a republic and </w:t>
      </w:r>
      <w:r w:rsidR="0000478D">
        <w:rPr>
          <w:rFonts w:cs="Arial"/>
          <w:sz w:val="28"/>
          <w:szCs w:val="28"/>
        </w:rPr>
        <w:t>the Second Republic was in 1996.</w:t>
      </w:r>
    </w:p>
    <w:p w:rsidR="0000478D" w:rsidRDefault="008D5539" w:rsidP="0053484A">
      <w:pPr>
        <w:shd w:val="clear" w:color="auto" w:fill="FFFFFF"/>
        <w:spacing w:after="0" w:line="240" w:lineRule="auto"/>
        <w:rPr>
          <w:rFonts w:cs="Arial"/>
          <w:sz w:val="28"/>
          <w:szCs w:val="28"/>
        </w:rPr>
      </w:pPr>
      <w:r w:rsidRPr="00BB44CF">
        <w:rPr>
          <w:rFonts w:cs="Arial"/>
          <w:sz w:val="28"/>
          <w:szCs w:val="28"/>
        </w:rPr>
        <w:br/>
        <w:t>The Sierra Leone Parl</w:t>
      </w:r>
      <w:r>
        <w:rPr>
          <w:rFonts w:cs="Arial"/>
          <w:sz w:val="28"/>
          <w:szCs w:val="28"/>
        </w:rPr>
        <w:t>iament has a total number of 146</w:t>
      </w:r>
      <w:r w:rsidRPr="00BB44CF">
        <w:rPr>
          <w:rFonts w:cs="Arial"/>
          <w:sz w:val="28"/>
          <w:szCs w:val="28"/>
        </w:rPr>
        <w:t xml:space="preserve"> MPs</w:t>
      </w:r>
      <w:r>
        <w:rPr>
          <w:rFonts w:cs="Arial"/>
          <w:sz w:val="28"/>
          <w:szCs w:val="28"/>
        </w:rPr>
        <w:t>,</w:t>
      </w:r>
      <w:r w:rsidRPr="00BB44CF">
        <w:rPr>
          <w:rFonts w:cs="Arial"/>
          <w:sz w:val="28"/>
          <w:szCs w:val="28"/>
        </w:rPr>
        <w:t xml:space="preserve"> inclu</w:t>
      </w:r>
      <w:r>
        <w:rPr>
          <w:rFonts w:cs="Arial"/>
          <w:sz w:val="28"/>
          <w:szCs w:val="28"/>
        </w:rPr>
        <w:t>ding the 132</w:t>
      </w:r>
      <w:r w:rsidRPr="00BB44CF">
        <w:rPr>
          <w:rFonts w:cs="Arial"/>
          <w:sz w:val="28"/>
          <w:szCs w:val="28"/>
        </w:rPr>
        <w:t xml:space="preserve"> elected through the first-past-the </w:t>
      </w:r>
      <w:r>
        <w:rPr>
          <w:rFonts w:cs="Arial"/>
          <w:sz w:val="28"/>
          <w:szCs w:val="28"/>
        </w:rPr>
        <w:t>post electoral system and the 14</w:t>
      </w:r>
      <w:r w:rsidRPr="00BB44CF">
        <w:rPr>
          <w:rFonts w:cs="Arial"/>
          <w:sz w:val="28"/>
          <w:szCs w:val="28"/>
        </w:rPr>
        <w:t xml:space="preserve"> Paramount Chi</w:t>
      </w:r>
      <w:r>
        <w:rPr>
          <w:rFonts w:cs="Arial"/>
          <w:sz w:val="28"/>
          <w:szCs w:val="28"/>
        </w:rPr>
        <w:t xml:space="preserve">efs, one from each of the fourteen districts, i.e. </w:t>
      </w:r>
      <w:proofErr w:type="spellStart"/>
      <w:r>
        <w:rPr>
          <w:rFonts w:cs="Arial"/>
          <w:sz w:val="28"/>
          <w:szCs w:val="28"/>
        </w:rPr>
        <w:t>Karene</w:t>
      </w:r>
      <w:proofErr w:type="spellEnd"/>
      <w:r>
        <w:rPr>
          <w:rFonts w:cs="Arial"/>
          <w:sz w:val="28"/>
          <w:szCs w:val="28"/>
        </w:rPr>
        <w:t xml:space="preserve"> and North West added to the previous 12 districts.</w:t>
      </w:r>
      <w:r w:rsidRPr="00BB44CF">
        <w:rPr>
          <w:rFonts w:cs="Arial"/>
          <w:sz w:val="28"/>
          <w:szCs w:val="28"/>
        </w:rPr>
        <w:br/>
      </w:r>
      <w:r w:rsidRPr="00BB44CF">
        <w:rPr>
          <w:rFonts w:cs="Arial"/>
          <w:sz w:val="28"/>
          <w:szCs w:val="28"/>
        </w:rPr>
        <w:lastRenderedPageBreak/>
        <w:t>This is in compliance with section 74 (1) of the 1991 Constitution of Sierra Leone and in line with tradition inherited from colonial rule. </w:t>
      </w:r>
    </w:p>
    <w:p w:rsidR="0000478D" w:rsidRDefault="008D5539" w:rsidP="0053484A">
      <w:pPr>
        <w:shd w:val="clear" w:color="auto" w:fill="FFFFFF"/>
        <w:spacing w:after="0" w:line="240" w:lineRule="auto"/>
        <w:rPr>
          <w:rFonts w:cs="Arial"/>
          <w:sz w:val="28"/>
          <w:szCs w:val="28"/>
        </w:rPr>
      </w:pPr>
      <w:r w:rsidRPr="00BB44CF">
        <w:rPr>
          <w:rFonts w:cs="Arial"/>
          <w:sz w:val="28"/>
          <w:szCs w:val="28"/>
        </w:rPr>
        <w:br/>
        <w:t xml:space="preserve">This constitutional provision states that each district in Sierra Leone </w:t>
      </w:r>
      <w:r w:rsidR="0000478D">
        <w:rPr>
          <w:rFonts w:cs="Arial"/>
          <w:sz w:val="28"/>
          <w:szCs w:val="28"/>
        </w:rPr>
        <w:t xml:space="preserve">shall have one Paramount Chief </w:t>
      </w:r>
      <w:r w:rsidR="008C0303">
        <w:rPr>
          <w:rFonts w:cs="Arial"/>
          <w:sz w:val="28"/>
          <w:szCs w:val="28"/>
        </w:rPr>
        <w:t>Representative</w:t>
      </w:r>
      <w:r w:rsidRPr="00BB44CF">
        <w:rPr>
          <w:rFonts w:cs="Arial"/>
          <w:sz w:val="28"/>
          <w:szCs w:val="28"/>
        </w:rPr>
        <w:t xml:space="preserve"> elected through a separate election. </w:t>
      </w:r>
    </w:p>
    <w:p w:rsidR="008D5539" w:rsidRDefault="008D5539" w:rsidP="0053484A">
      <w:pPr>
        <w:shd w:val="clear" w:color="auto" w:fill="FFFFFF"/>
        <w:spacing w:after="0" w:line="240" w:lineRule="auto"/>
        <w:rPr>
          <w:rFonts w:cs="Arial"/>
          <w:sz w:val="28"/>
          <w:szCs w:val="28"/>
        </w:rPr>
      </w:pPr>
      <w:r w:rsidRPr="00BB44CF">
        <w:rPr>
          <w:rFonts w:cs="Arial"/>
          <w:sz w:val="28"/>
          <w:szCs w:val="28"/>
        </w:rPr>
        <w:br/>
        <w:t>The parliamentary representation of the three parties in Parliament in the T</w:t>
      </w:r>
      <w:r w:rsidR="0000478D">
        <w:rPr>
          <w:rFonts w:cs="Arial"/>
          <w:sz w:val="28"/>
          <w:szCs w:val="28"/>
        </w:rPr>
        <w:t xml:space="preserve">hird Parliament (2007-2012) </w:t>
      </w:r>
      <w:r w:rsidR="0000478D" w:rsidRPr="0000478D">
        <w:rPr>
          <w:rFonts w:cs="Arial"/>
          <w:color w:val="FF0000"/>
          <w:sz w:val="28"/>
          <w:szCs w:val="28"/>
        </w:rPr>
        <w:t>is</w:t>
      </w:r>
      <w:r w:rsidR="0000478D">
        <w:rPr>
          <w:rFonts w:cs="Arial"/>
          <w:sz w:val="28"/>
          <w:szCs w:val="28"/>
        </w:rPr>
        <w:t xml:space="preserve"> </w:t>
      </w:r>
      <w:r w:rsidRPr="00BB44CF">
        <w:rPr>
          <w:rFonts w:cs="Arial"/>
          <w:sz w:val="28"/>
          <w:szCs w:val="28"/>
        </w:rPr>
        <w:t>as follows:   APC (59), SLPP (45) PMDC (</w:t>
      </w:r>
      <w:r>
        <w:rPr>
          <w:rFonts w:cs="Arial"/>
          <w:sz w:val="28"/>
          <w:szCs w:val="28"/>
        </w:rPr>
        <w:t xml:space="preserve">10), Paramount Chiefs (12), with </w:t>
      </w:r>
      <w:r w:rsidRPr="00BB44CF">
        <w:rPr>
          <w:rFonts w:cs="Arial"/>
          <w:sz w:val="28"/>
          <w:szCs w:val="28"/>
        </w:rPr>
        <w:t xml:space="preserve">16 women parliamentarians as against 108 male Members. </w:t>
      </w:r>
    </w:p>
    <w:p w:rsidR="0000478D" w:rsidRDefault="0000478D" w:rsidP="0053484A">
      <w:pPr>
        <w:shd w:val="clear" w:color="auto" w:fill="FFFFFF"/>
        <w:spacing w:after="0" w:line="240" w:lineRule="auto"/>
        <w:rPr>
          <w:rFonts w:cs="Arial"/>
          <w:sz w:val="28"/>
          <w:szCs w:val="28"/>
        </w:rPr>
      </w:pPr>
    </w:p>
    <w:p w:rsidR="008D5539" w:rsidRPr="00026497" w:rsidRDefault="008D5539" w:rsidP="0053484A">
      <w:pPr>
        <w:shd w:val="clear" w:color="auto" w:fill="FFFFFF"/>
        <w:spacing w:after="0" w:line="240" w:lineRule="auto"/>
        <w:rPr>
          <w:rFonts w:cs="Arial"/>
          <w:sz w:val="28"/>
          <w:szCs w:val="28"/>
        </w:rPr>
      </w:pPr>
      <w:r>
        <w:rPr>
          <w:rFonts w:cs="Arial"/>
          <w:sz w:val="28"/>
          <w:szCs w:val="28"/>
        </w:rPr>
        <w:t xml:space="preserve">With the </w:t>
      </w:r>
      <w:r w:rsidRPr="00BB44CF">
        <w:rPr>
          <w:rFonts w:cs="Arial"/>
          <w:sz w:val="28"/>
          <w:szCs w:val="28"/>
        </w:rPr>
        <w:t>Fourth Parliament (2012 – 2017), only the two most prominent political parties succeeded in securing the people’s mandate, i.e. the SLPP (42) and APC (67) seats with a total of 15 women and 12 Paramount Chiefs.</w:t>
      </w:r>
    </w:p>
    <w:p w:rsidR="001B3F8B" w:rsidRDefault="001B3F8B" w:rsidP="0000478D">
      <w:pPr>
        <w:spacing w:before="240" w:after="0" w:line="240" w:lineRule="auto"/>
        <w:rPr>
          <w:rFonts w:cs="Calibri"/>
          <w:b/>
          <w:sz w:val="28"/>
          <w:szCs w:val="28"/>
          <w:lang w:val="en-GB"/>
        </w:rPr>
      </w:pPr>
      <w:r>
        <w:rPr>
          <w:rFonts w:cs="Calibri"/>
          <w:b/>
          <w:sz w:val="28"/>
          <w:szCs w:val="28"/>
          <w:lang w:val="en-GB"/>
        </w:rPr>
        <w:t>THE PARLIAMENT BUILDING</w:t>
      </w:r>
    </w:p>
    <w:p w:rsidR="001B3F8B" w:rsidRPr="00032444" w:rsidRDefault="001B3F8B" w:rsidP="0053484A">
      <w:pPr>
        <w:pStyle w:val="NormalWeb"/>
        <w:spacing w:before="0" w:beforeAutospacing="0" w:after="0" w:afterAutospacing="0"/>
        <w:jc w:val="both"/>
        <w:textAlignment w:val="baseline"/>
        <w:rPr>
          <w:rFonts w:asciiTheme="minorHAnsi" w:hAnsiTheme="minorHAnsi"/>
          <w:sz w:val="28"/>
          <w:szCs w:val="28"/>
        </w:rPr>
      </w:pPr>
      <w:r w:rsidRPr="00032444">
        <w:rPr>
          <w:rFonts w:asciiTheme="minorHAnsi" w:hAnsiTheme="minorHAnsi"/>
          <w:sz w:val="28"/>
          <w:szCs w:val="28"/>
        </w:rPr>
        <w:t>The House of Parliament of Sierra Leone is a cubic citadel with a panoramic view of the Freetown harbor. Situated on the hilltop of Tower Hill, the complex has an assembly hall, members lounge, library, committee rooms, offices, cafeteria, and terraces. The building is an example of </w:t>
      </w:r>
      <w:hyperlink r:id="rId11" w:history="1">
        <w:r w:rsidRPr="00032444">
          <w:rPr>
            <w:rStyle w:val="Hyperlink"/>
            <w:rFonts w:asciiTheme="minorHAnsi" w:hAnsiTheme="minorHAnsi"/>
            <w:color w:val="auto"/>
            <w:sz w:val="28"/>
            <w:szCs w:val="28"/>
            <w:u w:val="none"/>
          </w:rPr>
          <w:t>Brutalist architecture</w:t>
        </w:r>
      </w:hyperlink>
      <w:r w:rsidRPr="00032444">
        <w:rPr>
          <w:rFonts w:asciiTheme="minorHAnsi" w:hAnsiTheme="minorHAnsi"/>
          <w:sz w:val="28"/>
          <w:szCs w:val="28"/>
        </w:rPr>
        <w:t>, a style that had its zenith from the 1950s to the mid-1970s, characterized by sharp geometrics and a rough concrete surface that reveals the imprint of the structure’s wooden frame.</w:t>
      </w:r>
    </w:p>
    <w:p w:rsidR="001B3F8B" w:rsidRPr="00032444" w:rsidRDefault="001B3F8B" w:rsidP="0053484A">
      <w:pPr>
        <w:spacing w:after="0" w:line="240" w:lineRule="auto"/>
        <w:rPr>
          <w:sz w:val="28"/>
          <w:szCs w:val="28"/>
        </w:rPr>
      </w:pPr>
      <w:r w:rsidRPr="00032444">
        <w:rPr>
          <w:sz w:val="28"/>
          <w:szCs w:val="28"/>
        </w:rPr>
        <w:t>The coffee-colored parliament building is a symbol of the State of Israel’s long-running engagement in Africa.</w:t>
      </w:r>
    </w:p>
    <w:p w:rsidR="001B3F8B" w:rsidRPr="00032444" w:rsidRDefault="001B3F8B" w:rsidP="0053484A">
      <w:pPr>
        <w:spacing w:after="0" w:line="240" w:lineRule="auto"/>
        <w:jc w:val="both"/>
        <w:rPr>
          <w:sz w:val="28"/>
          <w:szCs w:val="28"/>
        </w:rPr>
      </w:pPr>
      <w:r w:rsidRPr="00032444">
        <w:rPr>
          <w:sz w:val="28"/>
          <w:szCs w:val="28"/>
        </w:rPr>
        <w:t xml:space="preserve">In 1996 the late Dr. </w:t>
      </w:r>
      <w:proofErr w:type="spellStart"/>
      <w:r w:rsidRPr="00032444">
        <w:rPr>
          <w:sz w:val="28"/>
          <w:szCs w:val="28"/>
        </w:rPr>
        <w:t>Karefa</w:t>
      </w:r>
      <w:proofErr w:type="spellEnd"/>
      <w:r w:rsidRPr="00032444">
        <w:rPr>
          <w:sz w:val="28"/>
          <w:szCs w:val="28"/>
        </w:rPr>
        <w:t xml:space="preserve">-Smart, one of Sierra Leone’s most prominent politicians and its first foreign minister, told Peter J. Kulagbanda, who was Principal Clerk of Committees at Sierra Leone’s House of Representatives, now the Director of Committees, that the idea of constructing a new parliament building was his (Dr. John </w:t>
      </w:r>
      <w:proofErr w:type="spellStart"/>
      <w:r w:rsidRPr="00032444">
        <w:rPr>
          <w:sz w:val="28"/>
          <w:szCs w:val="28"/>
        </w:rPr>
        <w:t>Karefa</w:t>
      </w:r>
      <w:proofErr w:type="spellEnd"/>
      <w:r w:rsidRPr="00032444">
        <w:rPr>
          <w:sz w:val="28"/>
          <w:szCs w:val="28"/>
        </w:rPr>
        <w:t xml:space="preserve"> Smart’s). </w:t>
      </w:r>
    </w:p>
    <w:p w:rsidR="001B3F8B" w:rsidRPr="00032444" w:rsidRDefault="001B3F8B" w:rsidP="0053484A">
      <w:pPr>
        <w:spacing w:after="0" w:line="240" w:lineRule="auto"/>
        <w:jc w:val="both"/>
        <w:rPr>
          <w:sz w:val="28"/>
          <w:szCs w:val="28"/>
        </w:rPr>
      </w:pPr>
      <w:r w:rsidRPr="00032444">
        <w:rPr>
          <w:sz w:val="28"/>
          <w:szCs w:val="28"/>
        </w:rPr>
        <w:t xml:space="preserve">Once it became imminent for the British to </w:t>
      </w:r>
      <w:r w:rsidR="00C7610D">
        <w:rPr>
          <w:sz w:val="28"/>
          <w:szCs w:val="28"/>
        </w:rPr>
        <w:t>relinquish</w:t>
      </w:r>
      <w:r w:rsidRPr="00032444">
        <w:rPr>
          <w:sz w:val="28"/>
          <w:szCs w:val="28"/>
        </w:rPr>
        <w:t xml:space="preserve"> its Crown Colony on April 27, 1961, Sierra Leoneans had less than a year to find a suitable venue for their legislative body and Independence Day Ceremony. </w:t>
      </w:r>
    </w:p>
    <w:p w:rsidR="001B3F8B" w:rsidRPr="00032444" w:rsidRDefault="001B3F8B" w:rsidP="0053484A">
      <w:pPr>
        <w:spacing w:after="0" w:line="240" w:lineRule="auto"/>
        <w:jc w:val="both"/>
        <w:rPr>
          <w:sz w:val="28"/>
          <w:szCs w:val="28"/>
        </w:rPr>
      </w:pPr>
      <w:r w:rsidRPr="00032444">
        <w:rPr>
          <w:sz w:val="28"/>
          <w:szCs w:val="28"/>
        </w:rPr>
        <w:t xml:space="preserve">Dr. John </w:t>
      </w:r>
      <w:proofErr w:type="spellStart"/>
      <w:r w:rsidRPr="00032444">
        <w:rPr>
          <w:sz w:val="28"/>
          <w:szCs w:val="28"/>
        </w:rPr>
        <w:t>Karefa</w:t>
      </w:r>
      <w:proofErr w:type="spellEnd"/>
      <w:r w:rsidRPr="00032444">
        <w:rPr>
          <w:sz w:val="28"/>
          <w:szCs w:val="28"/>
        </w:rPr>
        <w:t xml:space="preserve">-Smart approached the British with an idea to construct a parliament for the nascent government. It was their refusal—citing an unrealistic deadline—that led Sierra Leoneans to seek Israeli assistance. </w:t>
      </w:r>
    </w:p>
    <w:p w:rsidR="008D5539" w:rsidRDefault="001B3F8B" w:rsidP="0053484A">
      <w:pPr>
        <w:spacing w:after="0" w:line="240" w:lineRule="auto"/>
        <w:jc w:val="both"/>
        <w:rPr>
          <w:sz w:val="28"/>
          <w:szCs w:val="28"/>
        </w:rPr>
      </w:pPr>
      <w:r w:rsidRPr="00032444">
        <w:rPr>
          <w:sz w:val="28"/>
          <w:szCs w:val="28"/>
        </w:rPr>
        <w:t>Indeed, Parliament of Sierra Leone has unusual characteristics that deviate from the Brutalist style. The Parliament’s façade is covered in pre-cut pieces of red stone, locally excavated from the hilltop, which gives the building its coffee color. “The dome is also an enigma. It’s a strange feature that has nothing to do</w:t>
      </w:r>
      <w:r w:rsidR="008D5539">
        <w:rPr>
          <w:sz w:val="28"/>
          <w:szCs w:val="28"/>
        </w:rPr>
        <w:t xml:space="preserve"> with Brutualist architecture,</w:t>
      </w:r>
    </w:p>
    <w:p w:rsidR="001B3F8B" w:rsidRDefault="001B3F8B" w:rsidP="0053484A">
      <w:pPr>
        <w:spacing w:after="0" w:line="240" w:lineRule="auto"/>
        <w:jc w:val="both"/>
        <w:rPr>
          <w:sz w:val="28"/>
          <w:szCs w:val="28"/>
        </w:rPr>
      </w:pPr>
      <w:r w:rsidRPr="00032444">
        <w:rPr>
          <w:sz w:val="28"/>
          <w:szCs w:val="28"/>
        </w:rPr>
        <w:t>The entrance hall in Sierra Leone’s parliament is grand and spacious with high ceilings like an Italian palazzo</w:t>
      </w:r>
      <w:r>
        <w:rPr>
          <w:sz w:val="28"/>
          <w:szCs w:val="28"/>
        </w:rPr>
        <w:t>.</w:t>
      </w:r>
      <w:r w:rsidRPr="00032444">
        <w:rPr>
          <w:sz w:val="28"/>
          <w:szCs w:val="28"/>
        </w:rPr>
        <w:t xml:space="preserve"> </w:t>
      </w:r>
    </w:p>
    <w:p w:rsidR="001B3F8B" w:rsidRPr="00032444" w:rsidRDefault="001B3F8B" w:rsidP="0053484A">
      <w:pPr>
        <w:spacing w:after="0" w:line="240" w:lineRule="auto"/>
        <w:jc w:val="both"/>
        <w:rPr>
          <w:sz w:val="28"/>
          <w:szCs w:val="28"/>
        </w:rPr>
      </w:pPr>
      <w:r w:rsidRPr="00032444">
        <w:rPr>
          <w:sz w:val="28"/>
          <w:szCs w:val="28"/>
        </w:rPr>
        <w:lastRenderedPageBreak/>
        <w:t xml:space="preserve">The glass windows circling the main gallery send lances of sunlight over a staircase. </w:t>
      </w:r>
    </w:p>
    <w:p w:rsidR="0053484A" w:rsidRDefault="0053484A" w:rsidP="001B3F8B">
      <w:pPr>
        <w:jc w:val="both"/>
        <w:rPr>
          <w:b/>
          <w:noProof/>
          <w:sz w:val="28"/>
          <w:szCs w:val="28"/>
        </w:rPr>
      </w:pPr>
    </w:p>
    <w:p w:rsidR="001B3F8B" w:rsidRPr="001B3F8B" w:rsidRDefault="001B3F8B" w:rsidP="001B3F8B">
      <w:pPr>
        <w:jc w:val="both"/>
        <w:rPr>
          <w:b/>
          <w:noProof/>
          <w:sz w:val="28"/>
          <w:szCs w:val="28"/>
        </w:rPr>
      </w:pPr>
      <w:r>
        <w:rPr>
          <w:b/>
          <w:noProof/>
          <w:sz w:val="28"/>
          <w:szCs w:val="28"/>
        </w:rPr>
        <w:t>ADMISSION TO THE PARLIAMENT BUILDING:</w:t>
      </w:r>
    </w:p>
    <w:p w:rsidR="001B3F8B" w:rsidRPr="001B3F8B" w:rsidRDefault="001B3F8B" w:rsidP="001B3F8B">
      <w:pPr>
        <w:jc w:val="both"/>
        <w:rPr>
          <w:sz w:val="28"/>
          <w:szCs w:val="28"/>
        </w:rPr>
      </w:pPr>
      <w:r w:rsidRPr="001B3F8B">
        <w:rPr>
          <w:sz w:val="28"/>
          <w:szCs w:val="28"/>
        </w:rPr>
        <w:t xml:space="preserve">Do you intend </w:t>
      </w:r>
      <w:r w:rsidR="00C7610D">
        <w:rPr>
          <w:sz w:val="28"/>
          <w:szCs w:val="28"/>
        </w:rPr>
        <w:t xml:space="preserve">to experience a memorable tour </w:t>
      </w:r>
      <w:r w:rsidRPr="001B3F8B">
        <w:rPr>
          <w:sz w:val="28"/>
          <w:szCs w:val="28"/>
        </w:rPr>
        <w:t>o</w:t>
      </w:r>
      <w:r w:rsidR="00C7610D">
        <w:rPr>
          <w:sz w:val="28"/>
          <w:szCs w:val="28"/>
        </w:rPr>
        <w:t>f</w:t>
      </w:r>
      <w:r w:rsidRPr="001B3F8B">
        <w:rPr>
          <w:sz w:val="28"/>
          <w:szCs w:val="28"/>
        </w:rPr>
        <w:t xml:space="preserve"> the Parliament of Sierra Leone? If this is your first visit to the Legislative Arm of Government, be assured that this Guide will help you get the most of your trip.</w:t>
      </w:r>
    </w:p>
    <w:p w:rsidR="001B3F8B" w:rsidRPr="001B3F8B" w:rsidRDefault="001B3F8B" w:rsidP="001B3F8B">
      <w:pPr>
        <w:jc w:val="both"/>
        <w:rPr>
          <w:sz w:val="28"/>
          <w:szCs w:val="28"/>
        </w:rPr>
      </w:pPr>
      <w:r w:rsidRPr="001B3F8B">
        <w:rPr>
          <w:sz w:val="28"/>
          <w:szCs w:val="28"/>
        </w:rPr>
        <w:t>Sierra Leone’s Parliament has a rich history, and you will discover several other aspects of interest when you get there. An officer from the Public Relations Office will walk you through the House of Parliament. But first, what does it take to access Parliament?</w:t>
      </w:r>
    </w:p>
    <w:p w:rsidR="001B3F8B" w:rsidRPr="001B3F8B" w:rsidRDefault="001B3F8B" w:rsidP="001B3F8B">
      <w:pPr>
        <w:jc w:val="both"/>
        <w:rPr>
          <w:sz w:val="28"/>
          <w:szCs w:val="28"/>
        </w:rPr>
      </w:pPr>
      <w:r w:rsidRPr="001B3F8B">
        <w:rPr>
          <w:sz w:val="28"/>
          <w:szCs w:val="28"/>
        </w:rPr>
        <w:t>Section 73(1) of the 1991 Constitution of Sierra Leone establishes Parliament and states that “there shall be a legislature of Sierra Leone which shall be known as Parliament, and shall consist of the President, the Speaker and Members of Parliament”.</w:t>
      </w:r>
    </w:p>
    <w:p w:rsidR="001B3F8B" w:rsidRPr="001B3F8B" w:rsidRDefault="001B3F8B" w:rsidP="001B3F8B">
      <w:pPr>
        <w:jc w:val="both"/>
        <w:rPr>
          <w:sz w:val="28"/>
          <w:szCs w:val="28"/>
        </w:rPr>
      </w:pPr>
      <w:r w:rsidRPr="001B3F8B">
        <w:rPr>
          <w:b/>
          <w:sz w:val="28"/>
          <w:szCs w:val="28"/>
        </w:rPr>
        <w:t>Admission to the House of Parliament is free</w:t>
      </w:r>
      <w:r w:rsidRPr="001B3F8B">
        <w:rPr>
          <w:sz w:val="28"/>
          <w:szCs w:val="28"/>
        </w:rPr>
        <w:t>.  However, there are simple procedures to be followed as captured below:</w:t>
      </w:r>
    </w:p>
    <w:p w:rsidR="001B3F8B" w:rsidRPr="001B3F8B" w:rsidRDefault="001B3F8B" w:rsidP="001B3F8B">
      <w:pPr>
        <w:pStyle w:val="ListParagraph"/>
        <w:numPr>
          <w:ilvl w:val="0"/>
          <w:numId w:val="1"/>
        </w:numPr>
        <w:jc w:val="both"/>
        <w:rPr>
          <w:sz w:val="28"/>
          <w:szCs w:val="28"/>
        </w:rPr>
      </w:pPr>
      <w:r w:rsidRPr="001B3F8B">
        <w:rPr>
          <w:sz w:val="28"/>
          <w:szCs w:val="28"/>
        </w:rPr>
        <w:t xml:space="preserve">Apart from the President, Speaker, and Members of Parliament, other persons are regarded or referred to as “strangers”. Therefore the revised Standing Orders 79 (2006) of Parliament states “strangers shall be admitted to witness debates in the Chamber and Committee sittings under such rules as Mr. Speaker may make from time to time for that purpose, provided </w:t>
      </w:r>
      <w:r w:rsidR="00C7610D">
        <w:rPr>
          <w:sz w:val="28"/>
          <w:szCs w:val="28"/>
        </w:rPr>
        <w:t xml:space="preserve">that where it is necessary </w:t>
      </w:r>
      <w:r w:rsidRPr="001B3F8B">
        <w:rPr>
          <w:sz w:val="28"/>
          <w:szCs w:val="28"/>
        </w:rPr>
        <w:t xml:space="preserve">the deliberations be held “in camera” Mr. Speaker or the Chairman shall put </w:t>
      </w:r>
      <w:proofErr w:type="spellStart"/>
      <w:r w:rsidRPr="001B3F8B">
        <w:rPr>
          <w:sz w:val="28"/>
          <w:szCs w:val="28"/>
        </w:rPr>
        <w:t>forthwith</w:t>
      </w:r>
      <w:proofErr w:type="spellEnd"/>
      <w:r w:rsidRPr="001B3F8B">
        <w:rPr>
          <w:sz w:val="28"/>
          <w:szCs w:val="28"/>
        </w:rPr>
        <w:t xml:space="preserve"> the question “that strangers do withdraw” without permitting any debate or amendment. Notwithstanding anything in this order</w:t>
      </w:r>
      <w:r w:rsidR="00C7610D">
        <w:rPr>
          <w:sz w:val="28"/>
          <w:szCs w:val="28"/>
        </w:rPr>
        <w:t>,</w:t>
      </w:r>
      <w:r w:rsidRPr="001B3F8B">
        <w:rPr>
          <w:sz w:val="28"/>
          <w:szCs w:val="28"/>
        </w:rPr>
        <w:t xml:space="preserve"> Mr. Speaker or the Chairman may, whenever he thinks fit, order the withdrawal of strangers from any part of the House.”</w:t>
      </w:r>
    </w:p>
    <w:p w:rsidR="001B3F8B" w:rsidRPr="001B3F8B" w:rsidRDefault="001B3F8B" w:rsidP="001B3F8B">
      <w:pPr>
        <w:pStyle w:val="ListParagraph"/>
        <w:numPr>
          <w:ilvl w:val="0"/>
          <w:numId w:val="1"/>
        </w:numPr>
        <w:jc w:val="both"/>
        <w:rPr>
          <w:sz w:val="28"/>
          <w:szCs w:val="28"/>
        </w:rPr>
      </w:pPr>
      <w:r w:rsidRPr="001B3F8B">
        <w:rPr>
          <w:sz w:val="28"/>
          <w:szCs w:val="28"/>
        </w:rPr>
        <w:t xml:space="preserve">One of the pre-requisites of your visit to Parliament is to ensure that you are decently dressed, and put your phones off or in silence during the course of parliamentary proceedings. You sit at the </w:t>
      </w:r>
      <w:r w:rsidRPr="001B3F8B">
        <w:rPr>
          <w:b/>
          <w:sz w:val="28"/>
          <w:szCs w:val="28"/>
        </w:rPr>
        <w:t xml:space="preserve">Gallery </w:t>
      </w:r>
      <w:r w:rsidRPr="001B3F8B">
        <w:rPr>
          <w:sz w:val="28"/>
          <w:szCs w:val="28"/>
        </w:rPr>
        <w:t xml:space="preserve">which is reserved for members of the public to observe the proceedings in </w:t>
      </w:r>
      <w:r w:rsidRPr="001B3F8B">
        <w:rPr>
          <w:sz w:val="28"/>
          <w:szCs w:val="28"/>
        </w:rPr>
        <w:lastRenderedPageBreak/>
        <w:t>Parliament without recourse to any action that may disrupt the business of the House.</w:t>
      </w:r>
    </w:p>
    <w:p w:rsidR="001B3F8B" w:rsidRPr="001B3F8B" w:rsidRDefault="001B3F8B" w:rsidP="001B3F8B">
      <w:pPr>
        <w:pStyle w:val="ListParagraph"/>
        <w:numPr>
          <w:ilvl w:val="0"/>
          <w:numId w:val="1"/>
        </w:numPr>
        <w:jc w:val="both"/>
        <w:rPr>
          <w:sz w:val="28"/>
          <w:szCs w:val="28"/>
        </w:rPr>
      </w:pPr>
      <w:r w:rsidRPr="001B3F8B">
        <w:rPr>
          <w:sz w:val="28"/>
          <w:szCs w:val="28"/>
        </w:rPr>
        <w:t>Please come along with a recognized identification such as National Identity Card, Voter’s Identity Card, or Passport and present it at the Police Post/Reception Desk. The Police/Receptionist will issue to you a visitor’s card before you gain access to the building.</w:t>
      </w:r>
    </w:p>
    <w:p w:rsidR="001B3F8B" w:rsidRPr="001B3F8B" w:rsidRDefault="001B3F8B" w:rsidP="001B3F8B">
      <w:pPr>
        <w:pStyle w:val="ListParagraph"/>
        <w:numPr>
          <w:ilvl w:val="0"/>
          <w:numId w:val="1"/>
        </w:numPr>
        <w:jc w:val="both"/>
        <w:rPr>
          <w:sz w:val="28"/>
          <w:szCs w:val="28"/>
        </w:rPr>
      </w:pPr>
      <w:r w:rsidRPr="001B3F8B">
        <w:rPr>
          <w:sz w:val="28"/>
          <w:szCs w:val="28"/>
        </w:rPr>
        <w:t>For the purpose of group visits, a written request should be sent to the office of the Clerk of Parliament prior to your visit, stating your intention, date, time, and number of intended visitors to the House.</w:t>
      </w:r>
    </w:p>
    <w:p w:rsidR="001B3F8B" w:rsidRPr="001B3F8B" w:rsidRDefault="00C7610D" w:rsidP="001B3F8B">
      <w:pPr>
        <w:pStyle w:val="ListParagraph"/>
        <w:numPr>
          <w:ilvl w:val="0"/>
          <w:numId w:val="1"/>
        </w:numPr>
        <w:jc w:val="both"/>
        <w:rPr>
          <w:sz w:val="28"/>
          <w:szCs w:val="28"/>
        </w:rPr>
      </w:pPr>
      <w:r>
        <w:rPr>
          <w:sz w:val="28"/>
          <w:szCs w:val="28"/>
        </w:rPr>
        <w:t>With due regard</w:t>
      </w:r>
      <w:r w:rsidR="001B3F8B" w:rsidRPr="001B3F8B">
        <w:rPr>
          <w:sz w:val="28"/>
          <w:szCs w:val="28"/>
        </w:rPr>
        <w:t xml:space="preserve"> to the calendar of events taking place in the House, the Public Relations Office, and your group leader will agree on the appropriate date and time for your visit as w</w:t>
      </w:r>
      <w:r>
        <w:rPr>
          <w:sz w:val="28"/>
          <w:szCs w:val="28"/>
        </w:rPr>
        <w:t>ill be stated in the response to</w:t>
      </w:r>
      <w:r w:rsidR="001B3F8B" w:rsidRPr="001B3F8B">
        <w:rPr>
          <w:sz w:val="28"/>
          <w:szCs w:val="28"/>
        </w:rPr>
        <w:t xml:space="preserve"> your request.</w:t>
      </w:r>
    </w:p>
    <w:p w:rsidR="00C7610D" w:rsidRPr="001B3F8B" w:rsidRDefault="001B3F8B" w:rsidP="008C0303">
      <w:pPr>
        <w:spacing w:after="0" w:line="240" w:lineRule="auto"/>
        <w:jc w:val="both"/>
        <w:rPr>
          <w:b/>
          <w:sz w:val="28"/>
          <w:szCs w:val="28"/>
        </w:rPr>
      </w:pPr>
      <w:r w:rsidRPr="001B3F8B">
        <w:rPr>
          <w:b/>
          <w:sz w:val="28"/>
          <w:szCs w:val="28"/>
        </w:rPr>
        <w:t>EN ROUTE TO HOUSE OF PARLIAMENT</w:t>
      </w:r>
    </w:p>
    <w:p w:rsidR="00C7610D" w:rsidRDefault="00C7610D" w:rsidP="008C0303">
      <w:pPr>
        <w:spacing w:after="0" w:line="240" w:lineRule="auto"/>
        <w:jc w:val="both"/>
        <w:rPr>
          <w:sz w:val="28"/>
          <w:szCs w:val="28"/>
        </w:rPr>
      </w:pPr>
      <w:r>
        <w:rPr>
          <w:sz w:val="28"/>
          <w:szCs w:val="28"/>
        </w:rPr>
        <w:t>There are two main routes to Parliament. The House can be reached from Model Junction at Circular Road, via SALWAC</w:t>
      </w:r>
      <w:bookmarkStart w:id="0" w:name="_GoBack"/>
      <w:bookmarkEnd w:id="0"/>
      <w:r>
        <w:rPr>
          <w:sz w:val="28"/>
          <w:szCs w:val="28"/>
        </w:rPr>
        <w:t xml:space="preserve">O, </w:t>
      </w:r>
      <w:proofErr w:type="spellStart"/>
      <w:r>
        <w:rPr>
          <w:sz w:val="28"/>
          <w:szCs w:val="28"/>
        </w:rPr>
        <w:t>Rokel</w:t>
      </w:r>
      <w:proofErr w:type="spellEnd"/>
      <w:r>
        <w:rPr>
          <w:sz w:val="28"/>
          <w:szCs w:val="28"/>
        </w:rPr>
        <w:t xml:space="preserve"> Secondary School, </w:t>
      </w:r>
      <w:proofErr w:type="gramStart"/>
      <w:r>
        <w:rPr>
          <w:sz w:val="28"/>
          <w:szCs w:val="28"/>
        </w:rPr>
        <w:t>50</w:t>
      </w:r>
      <w:proofErr w:type="gramEnd"/>
      <w:r>
        <w:rPr>
          <w:sz w:val="28"/>
          <w:szCs w:val="28"/>
        </w:rPr>
        <w:t>/50 House on to the Parliament driveway</w:t>
      </w:r>
      <w:r w:rsidR="002176A7">
        <w:rPr>
          <w:sz w:val="28"/>
          <w:szCs w:val="28"/>
        </w:rPr>
        <w:t>.</w:t>
      </w:r>
      <w:r>
        <w:rPr>
          <w:sz w:val="28"/>
          <w:szCs w:val="28"/>
        </w:rPr>
        <w:t xml:space="preserve"> Alternatively</w:t>
      </w:r>
      <w:r w:rsidR="002176A7">
        <w:rPr>
          <w:sz w:val="28"/>
          <w:szCs w:val="28"/>
        </w:rPr>
        <w:t>, you may travel via the State Avenue through State House, Ministry of Defence, Vice president’s Office, NEC, NPPA, Office of National Security, which leads straight ahead to Parliament’s  driveway and finally your destination which is strategically locate to oversee Freetown, Sierra Leone’s capital. The panoramic views below represent the entrance to the House.</w:t>
      </w:r>
    </w:p>
    <w:p w:rsidR="001B3F8B" w:rsidRPr="001B3F8B" w:rsidRDefault="001B3F8B" w:rsidP="001B3F8B">
      <w:pPr>
        <w:jc w:val="both"/>
        <w:rPr>
          <w:b/>
          <w:sz w:val="28"/>
          <w:szCs w:val="28"/>
        </w:rPr>
      </w:pPr>
      <w:r w:rsidRPr="001B3F8B">
        <w:rPr>
          <w:sz w:val="28"/>
          <w:szCs w:val="28"/>
        </w:rPr>
        <w:t>You are expected to travel via the State Avenue at Tower Hill where State House is located, Ministry of Defence, Civil Service Training College, Vice President’s Office, National Electoral Commission, Political Parties Registration Commission, National Public Procurement Authority, Sierra Leone State Lottery, Audit Service Commission, Office of National Security, Ministry of Foreign Affairs and International Cooperation, Sierra Leone Investment, Export and Promotion Agency, and finally your destination-House of Parliament strategically located to oversee Freetown, Sierra Leone’s Capital.</w:t>
      </w:r>
      <w:r w:rsidR="00C7610D">
        <w:rPr>
          <w:sz w:val="28"/>
          <w:szCs w:val="28"/>
        </w:rPr>
        <w:t xml:space="preserve"> </w:t>
      </w:r>
      <w:r w:rsidRPr="001B3F8B">
        <w:rPr>
          <w:noProof/>
          <w:sz w:val="28"/>
          <w:szCs w:val="28"/>
        </w:rPr>
        <w:t>The panoramic views below represent the House and the route to Parliament.</w:t>
      </w:r>
    </w:p>
    <w:p w:rsidR="001B3F8B" w:rsidRPr="002176A7" w:rsidRDefault="001B3F8B" w:rsidP="001B3F8B">
      <w:pPr>
        <w:jc w:val="both"/>
        <w:rPr>
          <w:sz w:val="28"/>
          <w:szCs w:val="28"/>
        </w:rPr>
      </w:pPr>
      <w:r w:rsidRPr="001B3F8B">
        <w:rPr>
          <w:b/>
          <w:noProof/>
          <w:sz w:val="28"/>
          <w:szCs w:val="28"/>
        </w:rPr>
        <w:lastRenderedPageBreak/>
        <w:drawing>
          <wp:inline distT="0" distB="0" distL="0" distR="0" wp14:anchorId="04113D95" wp14:editId="24743DF2">
            <wp:extent cx="2743200" cy="1847850"/>
            <wp:effectExtent l="19050" t="0" r="19050" b="609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B3F8B">
        <w:rPr>
          <w:noProof/>
          <w:sz w:val="28"/>
          <w:szCs w:val="28"/>
        </w:rPr>
        <w:drawing>
          <wp:inline distT="0" distB="0" distL="0" distR="0" wp14:anchorId="1A7924F7" wp14:editId="348BC61D">
            <wp:extent cx="2657474" cy="1800225"/>
            <wp:effectExtent l="19050" t="0" r="10160" b="581025"/>
            <wp:docPr id="7" name="Picture 7" descr="C:\Users\Sheku Lamin Turay\Desktop\parliament\DSCF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parliament\DSCF4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8095" cy="1800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B3F8B" w:rsidRPr="001B3F8B" w:rsidRDefault="001B3F8B" w:rsidP="001B3F8B">
      <w:pPr>
        <w:jc w:val="both"/>
        <w:rPr>
          <w:b/>
          <w:sz w:val="28"/>
          <w:szCs w:val="28"/>
        </w:rPr>
      </w:pPr>
      <w:r>
        <w:rPr>
          <w:b/>
          <w:sz w:val="28"/>
          <w:szCs w:val="28"/>
        </w:rPr>
        <w:t xml:space="preserve">  </w:t>
      </w:r>
      <w:r w:rsidR="00170FB3">
        <w:rPr>
          <w:b/>
          <w:sz w:val="28"/>
          <w:szCs w:val="28"/>
        </w:rPr>
        <w:t>WINGS</w:t>
      </w:r>
      <w:r w:rsidRPr="001B3F8B">
        <w:rPr>
          <w:b/>
          <w:sz w:val="28"/>
          <w:szCs w:val="28"/>
        </w:rPr>
        <w:t xml:space="preserve"> </w:t>
      </w:r>
      <w:r w:rsidR="00170FB3">
        <w:rPr>
          <w:b/>
          <w:sz w:val="28"/>
          <w:szCs w:val="28"/>
        </w:rPr>
        <w:t xml:space="preserve">IN THE </w:t>
      </w:r>
      <w:r w:rsidRPr="001B3F8B">
        <w:rPr>
          <w:b/>
          <w:sz w:val="28"/>
          <w:szCs w:val="28"/>
        </w:rPr>
        <w:t>BUILDING</w:t>
      </w:r>
    </w:p>
    <w:p w:rsidR="001B3F8B" w:rsidRPr="001B3F8B" w:rsidRDefault="00CD7D63" w:rsidP="001B3F8B">
      <w:pPr>
        <w:pStyle w:val="ListParagraph"/>
        <w:ind w:left="0"/>
        <w:jc w:val="both"/>
        <w:rPr>
          <w:sz w:val="28"/>
          <w:szCs w:val="28"/>
        </w:rPr>
      </w:pPr>
      <w:r>
        <w:rPr>
          <w:sz w:val="28"/>
          <w:szCs w:val="28"/>
        </w:rPr>
        <w:t xml:space="preserve">The Parliament Building, </w:t>
      </w:r>
      <w:r w:rsidR="001B3F8B" w:rsidRPr="001B3F8B">
        <w:rPr>
          <w:sz w:val="28"/>
          <w:szCs w:val="28"/>
        </w:rPr>
        <w:t>a monumental structure</w:t>
      </w:r>
      <w:r>
        <w:rPr>
          <w:sz w:val="28"/>
          <w:szCs w:val="28"/>
        </w:rPr>
        <w:t>, was built by the Israelis; I</w:t>
      </w:r>
      <w:r w:rsidR="001B3F8B" w:rsidRPr="001B3F8B">
        <w:rPr>
          <w:sz w:val="28"/>
          <w:szCs w:val="28"/>
        </w:rPr>
        <w:t>ts Chamber was opened by His Royal Highness, the Duke of Kent on the 26</w:t>
      </w:r>
      <w:r w:rsidR="001B3F8B" w:rsidRPr="001B3F8B">
        <w:rPr>
          <w:sz w:val="28"/>
          <w:szCs w:val="28"/>
          <w:vertAlign w:val="superscript"/>
        </w:rPr>
        <w:t>th</w:t>
      </w:r>
      <w:r w:rsidR="001B3F8B" w:rsidRPr="001B3F8B">
        <w:rPr>
          <w:sz w:val="28"/>
          <w:szCs w:val="28"/>
        </w:rPr>
        <w:t xml:space="preserve"> April 1961, eve of Sierra Leone’s Independence. It is divided into four wings:</w:t>
      </w:r>
    </w:p>
    <w:p w:rsidR="001B3F8B" w:rsidRPr="001B3F8B" w:rsidRDefault="001B3F8B" w:rsidP="001B3F8B">
      <w:pPr>
        <w:pStyle w:val="ListParagraph"/>
        <w:ind w:left="0"/>
        <w:jc w:val="both"/>
        <w:rPr>
          <w:sz w:val="28"/>
          <w:szCs w:val="28"/>
        </w:rPr>
      </w:pPr>
      <w:r w:rsidRPr="001B3F8B">
        <w:rPr>
          <w:b/>
          <w:sz w:val="28"/>
          <w:szCs w:val="28"/>
        </w:rPr>
        <w:t xml:space="preserve">The West Wing: </w:t>
      </w:r>
      <w:r w:rsidRPr="001B3F8B">
        <w:rPr>
          <w:sz w:val="28"/>
          <w:szCs w:val="28"/>
        </w:rPr>
        <w:t>This wing houses the Chamber of Parliament, Members’ Lo</w:t>
      </w:r>
      <w:r w:rsidR="00CD7D63">
        <w:rPr>
          <w:sz w:val="28"/>
          <w:szCs w:val="28"/>
        </w:rPr>
        <w:t xml:space="preserve">unge, Committee Rooms, and some political </w:t>
      </w:r>
      <w:r w:rsidRPr="001B3F8B">
        <w:rPr>
          <w:sz w:val="28"/>
          <w:szCs w:val="28"/>
        </w:rPr>
        <w:t>offices such a</w:t>
      </w:r>
      <w:r w:rsidR="0017442A">
        <w:rPr>
          <w:sz w:val="28"/>
          <w:szCs w:val="28"/>
        </w:rPr>
        <w:t xml:space="preserve">s for the Minority Leader and </w:t>
      </w:r>
      <w:r w:rsidRPr="001B3F8B">
        <w:rPr>
          <w:sz w:val="28"/>
          <w:szCs w:val="28"/>
        </w:rPr>
        <w:t>Whips.</w:t>
      </w:r>
    </w:p>
    <w:p w:rsidR="001B3F8B" w:rsidRPr="001B3F8B" w:rsidRDefault="001B3F8B" w:rsidP="001B3F8B">
      <w:pPr>
        <w:pStyle w:val="ListParagraph"/>
        <w:ind w:left="0"/>
        <w:jc w:val="both"/>
        <w:rPr>
          <w:sz w:val="28"/>
          <w:szCs w:val="28"/>
        </w:rPr>
      </w:pPr>
      <w:r w:rsidRPr="001B3F8B">
        <w:rPr>
          <w:b/>
          <w:sz w:val="28"/>
          <w:szCs w:val="28"/>
        </w:rPr>
        <w:t>The South Wing:</w:t>
      </w:r>
      <w:r w:rsidRPr="001B3F8B">
        <w:rPr>
          <w:sz w:val="28"/>
          <w:szCs w:val="28"/>
        </w:rPr>
        <w:t xml:space="preserve"> The significance of this area cannot be over-emphasized as it houses the offices of the Speaker and Deputy</w:t>
      </w:r>
      <w:r w:rsidR="0017442A">
        <w:rPr>
          <w:sz w:val="28"/>
          <w:szCs w:val="28"/>
        </w:rPr>
        <w:t xml:space="preserve"> Speaker</w:t>
      </w:r>
      <w:r w:rsidRPr="001B3F8B">
        <w:rPr>
          <w:sz w:val="28"/>
          <w:szCs w:val="28"/>
        </w:rPr>
        <w:t>, Majority Leader, Clerk and Deputy</w:t>
      </w:r>
      <w:r w:rsidR="003670FA">
        <w:rPr>
          <w:sz w:val="28"/>
          <w:szCs w:val="28"/>
        </w:rPr>
        <w:t xml:space="preserve"> Clerk of Parliament, advocacy resource </w:t>
      </w:r>
      <w:proofErr w:type="spellStart"/>
      <w:r w:rsidR="003670FA">
        <w:rPr>
          <w:sz w:val="28"/>
          <w:szCs w:val="28"/>
        </w:rPr>
        <w:t>centre</w:t>
      </w:r>
      <w:proofErr w:type="spellEnd"/>
      <w:r w:rsidR="003670FA">
        <w:rPr>
          <w:sz w:val="28"/>
          <w:szCs w:val="28"/>
        </w:rPr>
        <w:t xml:space="preserve"> and Westminster Foundation for Democracy office</w:t>
      </w:r>
      <w:r w:rsidR="00C325F0">
        <w:rPr>
          <w:sz w:val="28"/>
          <w:szCs w:val="28"/>
        </w:rPr>
        <w:t xml:space="preserve"> and at the back of the main building </w:t>
      </w:r>
      <w:r w:rsidRPr="001B3F8B">
        <w:rPr>
          <w:sz w:val="28"/>
          <w:szCs w:val="28"/>
        </w:rPr>
        <w:t xml:space="preserve">is the newly constructed Administrative Building </w:t>
      </w:r>
      <w:r w:rsidR="00C325F0">
        <w:rPr>
          <w:sz w:val="28"/>
          <w:szCs w:val="28"/>
        </w:rPr>
        <w:t xml:space="preserve">done </w:t>
      </w:r>
      <w:r w:rsidRPr="001B3F8B">
        <w:rPr>
          <w:sz w:val="28"/>
          <w:szCs w:val="28"/>
        </w:rPr>
        <w:t>by the Chinese.</w:t>
      </w:r>
    </w:p>
    <w:p w:rsidR="001B3F8B" w:rsidRPr="001B3F8B" w:rsidRDefault="001B3F8B" w:rsidP="001B3F8B">
      <w:pPr>
        <w:pStyle w:val="ListParagraph"/>
        <w:ind w:left="0"/>
        <w:jc w:val="both"/>
        <w:rPr>
          <w:sz w:val="28"/>
          <w:szCs w:val="28"/>
        </w:rPr>
      </w:pPr>
      <w:r w:rsidRPr="001B3F8B">
        <w:rPr>
          <w:b/>
          <w:sz w:val="28"/>
          <w:szCs w:val="28"/>
        </w:rPr>
        <w:t>The North Wing:</w:t>
      </w:r>
      <w:r w:rsidR="000B19DA">
        <w:rPr>
          <w:b/>
          <w:sz w:val="28"/>
          <w:szCs w:val="28"/>
        </w:rPr>
        <w:t xml:space="preserve"> </w:t>
      </w:r>
      <w:r w:rsidRPr="001B3F8B">
        <w:rPr>
          <w:sz w:val="28"/>
          <w:szCs w:val="28"/>
        </w:rPr>
        <w:t>This wing houses the State Hall of Parliament, Pi</w:t>
      </w:r>
      <w:r w:rsidR="00C325F0">
        <w:rPr>
          <w:sz w:val="28"/>
          <w:szCs w:val="28"/>
        </w:rPr>
        <w:t>geonholes, Library, and Canteen.</w:t>
      </w:r>
    </w:p>
    <w:p w:rsidR="001B3F8B" w:rsidRPr="001B3F8B" w:rsidRDefault="001B3F8B" w:rsidP="001B3F8B">
      <w:pPr>
        <w:pStyle w:val="ListParagraph"/>
        <w:ind w:left="0"/>
        <w:rPr>
          <w:noProof/>
          <w:sz w:val="28"/>
          <w:szCs w:val="28"/>
        </w:rPr>
      </w:pPr>
      <w:r w:rsidRPr="001B3F8B">
        <w:rPr>
          <w:b/>
          <w:sz w:val="28"/>
          <w:szCs w:val="28"/>
        </w:rPr>
        <w:t>The East Wing:</w:t>
      </w:r>
      <w:r w:rsidRPr="001B3F8B">
        <w:rPr>
          <w:sz w:val="28"/>
          <w:szCs w:val="28"/>
        </w:rPr>
        <w:t xml:space="preserve"> This is the main entrance to the House of Parliament.</w:t>
      </w:r>
      <w:r w:rsidR="000B19DA">
        <w:rPr>
          <w:sz w:val="28"/>
          <w:szCs w:val="28"/>
        </w:rPr>
        <w:t xml:space="preserve"> </w:t>
      </w:r>
      <w:r w:rsidRPr="001B3F8B">
        <w:rPr>
          <w:noProof/>
          <w:sz w:val="28"/>
          <w:szCs w:val="28"/>
        </w:rPr>
        <w:t xml:space="preserve">See below, </w:t>
      </w:r>
      <w:r w:rsidR="00C325F0">
        <w:rPr>
          <w:noProof/>
          <w:sz w:val="28"/>
          <w:szCs w:val="28"/>
        </w:rPr>
        <w:t xml:space="preserve">the House of Parliament and its </w:t>
      </w:r>
      <w:r w:rsidRPr="001B3F8B">
        <w:rPr>
          <w:noProof/>
          <w:sz w:val="28"/>
          <w:szCs w:val="28"/>
        </w:rPr>
        <w:t>newly cons</w:t>
      </w:r>
      <w:r w:rsidR="00C325F0">
        <w:rPr>
          <w:noProof/>
          <w:sz w:val="28"/>
          <w:szCs w:val="28"/>
        </w:rPr>
        <w:t>tructed Administrative Building.</w:t>
      </w:r>
      <w:r w:rsidRPr="001B3F8B">
        <w:rPr>
          <w:noProof/>
          <w:sz w:val="28"/>
          <w:szCs w:val="28"/>
        </w:rPr>
        <w:drawing>
          <wp:inline distT="0" distB="0" distL="0" distR="0" wp14:anchorId="2236BD22" wp14:editId="2902780D">
            <wp:extent cx="4486275" cy="199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1990725"/>
                    </a:xfrm>
                    <a:prstGeom prst="rect">
                      <a:avLst/>
                    </a:prstGeom>
                    <a:noFill/>
                    <a:ln>
                      <a:noFill/>
                    </a:ln>
                  </pic:spPr>
                </pic:pic>
              </a:graphicData>
            </a:graphic>
          </wp:inline>
        </w:drawing>
      </w:r>
    </w:p>
    <w:p w:rsidR="001B3F8B" w:rsidRPr="001B3F8B" w:rsidRDefault="001B3F8B" w:rsidP="001B3F8B">
      <w:pPr>
        <w:pStyle w:val="ListParagraph"/>
        <w:jc w:val="both"/>
        <w:rPr>
          <w:noProof/>
          <w:sz w:val="28"/>
          <w:szCs w:val="28"/>
        </w:rPr>
      </w:pPr>
    </w:p>
    <w:p w:rsidR="001B3F8B" w:rsidRPr="001B3F8B" w:rsidRDefault="001B3F8B" w:rsidP="001B3F8B">
      <w:pPr>
        <w:pStyle w:val="ListParagraph"/>
        <w:jc w:val="both"/>
        <w:rPr>
          <w:noProof/>
          <w:sz w:val="28"/>
          <w:szCs w:val="28"/>
        </w:rPr>
      </w:pPr>
      <w:r w:rsidRPr="001B3F8B">
        <w:rPr>
          <w:noProof/>
          <w:sz w:val="28"/>
          <w:szCs w:val="28"/>
        </w:rPr>
        <w:drawing>
          <wp:inline distT="0" distB="0" distL="0" distR="0" wp14:anchorId="2C134DEC" wp14:editId="7BA132BE">
            <wp:extent cx="4705350" cy="1428750"/>
            <wp:effectExtent l="171450" t="171450" r="381000" b="361950"/>
            <wp:docPr id="4" name="Picture 4" descr="C:\Users\Sheku Lamin Turay\Desktop\parliament\DSCF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parliament\DSCF48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1428750"/>
                    </a:xfrm>
                    <a:prstGeom prst="rect">
                      <a:avLst/>
                    </a:prstGeom>
                    <a:ln>
                      <a:noFill/>
                    </a:ln>
                    <a:effectLst>
                      <a:outerShdw blurRad="292100" dist="139700" dir="2700000" algn="tl" rotWithShape="0">
                        <a:srgbClr val="333333">
                          <a:alpha val="65000"/>
                        </a:srgbClr>
                      </a:outerShdw>
                    </a:effectLst>
                  </pic:spPr>
                </pic:pic>
              </a:graphicData>
            </a:graphic>
          </wp:inline>
        </w:drawing>
      </w:r>
    </w:p>
    <w:p w:rsidR="001B3F8B" w:rsidRPr="001B3F8B" w:rsidRDefault="001B3F8B" w:rsidP="000B19DA">
      <w:pPr>
        <w:jc w:val="center"/>
        <w:rPr>
          <w:b/>
          <w:sz w:val="28"/>
          <w:szCs w:val="28"/>
        </w:rPr>
      </w:pPr>
      <w:r w:rsidRPr="001B3F8B">
        <w:rPr>
          <w:b/>
          <w:sz w:val="28"/>
          <w:szCs w:val="28"/>
        </w:rPr>
        <w:t>INSIDE THE CHAMBER</w:t>
      </w:r>
      <w:r w:rsidRPr="001B3F8B">
        <w:rPr>
          <w:noProof/>
          <w:sz w:val="28"/>
          <w:szCs w:val="28"/>
        </w:rPr>
        <w:drawing>
          <wp:inline distT="0" distB="0" distL="0" distR="0" wp14:anchorId="7224A552" wp14:editId="02E73633">
            <wp:extent cx="4467682" cy="3133725"/>
            <wp:effectExtent l="0" t="0" r="9525" b="0"/>
            <wp:docPr id="21" name="Picture 21" descr="C:\Users\Sheku Lamin Turay\Desktop\FIRST SITTING\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ku Lamin Turay\Desktop\FIRST SITTING\DSC001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682" cy="3133725"/>
                    </a:xfrm>
                    <a:prstGeom prst="rect">
                      <a:avLst/>
                    </a:prstGeom>
                    <a:ln>
                      <a:noFill/>
                    </a:ln>
                    <a:effectLst>
                      <a:softEdge rad="112500"/>
                    </a:effectLst>
                  </pic:spPr>
                </pic:pic>
              </a:graphicData>
            </a:graphic>
          </wp:inline>
        </w:drawing>
      </w:r>
    </w:p>
    <w:p w:rsidR="001B3F8B" w:rsidRPr="001B3F8B" w:rsidRDefault="001B3F8B" w:rsidP="001B3F8B">
      <w:pPr>
        <w:jc w:val="both"/>
        <w:rPr>
          <w:sz w:val="28"/>
          <w:szCs w:val="28"/>
        </w:rPr>
      </w:pPr>
      <w:r w:rsidRPr="001B3F8B">
        <w:rPr>
          <w:sz w:val="28"/>
          <w:szCs w:val="28"/>
        </w:rPr>
        <w:t>The</w:t>
      </w:r>
      <w:r w:rsidRPr="001B3F8B">
        <w:rPr>
          <w:b/>
          <w:sz w:val="28"/>
          <w:szCs w:val="28"/>
        </w:rPr>
        <w:t xml:space="preserve"> Chamber </w:t>
      </w:r>
      <w:r w:rsidRPr="001B3F8B">
        <w:rPr>
          <w:sz w:val="28"/>
          <w:szCs w:val="28"/>
        </w:rPr>
        <w:t xml:space="preserve">is the most pertinent room in the House of Parliament. It is where the Speaker and Members of Parliament meet to transact the business of the House during </w:t>
      </w:r>
      <w:r w:rsidR="000140C3">
        <w:rPr>
          <w:sz w:val="28"/>
          <w:szCs w:val="28"/>
        </w:rPr>
        <w:t xml:space="preserve">the </w:t>
      </w:r>
      <w:r w:rsidR="000140C3">
        <w:rPr>
          <w:b/>
          <w:sz w:val="28"/>
          <w:szCs w:val="28"/>
        </w:rPr>
        <w:t>pl</w:t>
      </w:r>
      <w:r w:rsidRPr="001B3F8B">
        <w:rPr>
          <w:b/>
          <w:sz w:val="28"/>
          <w:szCs w:val="28"/>
        </w:rPr>
        <w:t>enary</w:t>
      </w:r>
      <w:r w:rsidR="000140C3">
        <w:rPr>
          <w:sz w:val="28"/>
          <w:szCs w:val="28"/>
        </w:rPr>
        <w:t xml:space="preserve">. The </w:t>
      </w:r>
      <w:r w:rsidRPr="001B3F8B">
        <w:rPr>
          <w:sz w:val="28"/>
          <w:szCs w:val="28"/>
        </w:rPr>
        <w:t xml:space="preserve">carpet in the Chamber </w:t>
      </w:r>
      <w:r w:rsidR="000140C3">
        <w:rPr>
          <w:sz w:val="28"/>
          <w:szCs w:val="28"/>
        </w:rPr>
        <w:t xml:space="preserve">would usually represent </w:t>
      </w:r>
      <w:r w:rsidRPr="001B3F8B">
        <w:rPr>
          <w:sz w:val="28"/>
          <w:szCs w:val="28"/>
        </w:rPr>
        <w:t>th</w:t>
      </w:r>
      <w:r w:rsidR="000140C3">
        <w:rPr>
          <w:sz w:val="28"/>
          <w:szCs w:val="28"/>
        </w:rPr>
        <w:t xml:space="preserve">e </w:t>
      </w:r>
      <w:proofErr w:type="spellStart"/>
      <w:r w:rsidR="000140C3">
        <w:rPr>
          <w:sz w:val="28"/>
          <w:szCs w:val="28"/>
        </w:rPr>
        <w:t>colour</w:t>
      </w:r>
      <w:proofErr w:type="spellEnd"/>
      <w:r w:rsidR="000140C3">
        <w:rPr>
          <w:sz w:val="28"/>
          <w:szCs w:val="28"/>
        </w:rPr>
        <w:t xml:space="preserve"> of the ruling party. Notice </w:t>
      </w:r>
      <w:r w:rsidRPr="001B3F8B">
        <w:rPr>
          <w:sz w:val="28"/>
          <w:szCs w:val="28"/>
        </w:rPr>
        <w:t xml:space="preserve">the two corridors adjacent to the </w:t>
      </w:r>
      <w:r w:rsidRPr="001B3F8B">
        <w:rPr>
          <w:b/>
          <w:sz w:val="28"/>
          <w:szCs w:val="28"/>
        </w:rPr>
        <w:t>Chamber</w:t>
      </w:r>
      <w:r w:rsidRPr="001B3F8B">
        <w:rPr>
          <w:sz w:val="28"/>
          <w:szCs w:val="28"/>
        </w:rPr>
        <w:t xml:space="preserve"> </w:t>
      </w:r>
      <w:r w:rsidR="000140C3">
        <w:rPr>
          <w:sz w:val="28"/>
          <w:szCs w:val="28"/>
        </w:rPr>
        <w:t xml:space="preserve">known as </w:t>
      </w:r>
      <w:r w:rsidRPr="001B3F8B">
        <w:rPr>
          <w:sz w:val="28"/>
          <w:szCs w:val="28"/>
        </w:rPr>
        <w:t>division lobbies.</w:t>
      </w:r>
    </w:p>
    <w:p w:rsidR="001B3F8B" w:rsidRPr="001B3F8B" w:rsidRDefault="000140C3" w:rsidP="001B3F8B">
      <w:pPr>
        <w:jc w:val="both"/>
        <w:rPr>
          <w:sz w:val="28"/>
          <w:szCs w:val="28"/>
        </w:rPr>
      </w:pPr>
      <w:r>
        <w:rPr>
          <w:b/>
          <w:sz w:val="28"/>
          <w:szCs w:val="28"/>
        </w:rPr>
        <w:t xml:space="preserve">The Speaker’s Chair </w:t>
      </w:r>
      <w:r w:rsidR="001B3F8B" w:rsidRPr="001B3F8B">
        <w:rPr>
          <w:sz w:val="28"/>
          <w:szCs w:val="28"/>
        </w:rPr>
        <w:t xml:space="preserve">is black in </w:t>
      </w:r>
      <w:proofErr w:type="spellStart"/>
      <w:proofErr w:type="gramStart"/>
      <w:r w:rsidR="001B3F8B" w:rsidRPr="001B3F8B">
        <w:rPr>
          <w:sz w:val="28"/>
          <w:szCs w:val="28"/>
        </w:rPr>
        <w:t>colour</w:t>
      </w:r>
      <w:proofErr w:type="spellEnd"/>
      <w:r w:rsidR="001B3F8B" w:rsidRPr="001B3F8B">
        <w:rPr>
          <w:sz w:val="28"/>
          <w:szCs w:val="28"/>
        </w:rPr>
        <w:t>,</w:t>
      </w:r>
      <w:proofErr w:type="gramEnd"/>
      <w:r w:rsidR="001B3F8B" w:rsidRPr="001B3F8B">
        <w:rPr>
          <w:sz w:val="28"/>
          <w:szCs w:val="28"/>
        </w:rPr>
        <w:t xml:space="preserve"> and exclusively reserved for the Speaker who presides over sittings in the House. At the back of the Speaker’s chair is </w:t>
      </w:r>
      <w:r>
        <w:rPr>
          <w:sz w:val="28"/>
          <w:szCs w:val="28"/>
        </w:rPr>
        <w:t xml:space="preserve">a </w:t>
      </w:r>
      <w:r w:rsidR="001B3F8B" w:rsidRPr="001B3F8B">
        <w:rPr>
          <w:sz w:val="28"/>
          <w:szCs w:val="28"/>
        </w:rPr>
        <w:t xml:space="preserve">seat reserved for the President (who does not sit as </w:t>
      </w:r>
      <w:r>
        <w:rPr>
          <w:sz w:val="28"/>
          <w:szCs w:val="28"/>
        </w:rPr>
        <w:t xml:space="preserve">a regular </w:t>
      </w:r>
      <w:r w:rsidR="001B3F8B" w:rsidRPr="001B3F8B">
        <w:rPr>
          <w:sz w:val="28"/>
          <w:szCs w:val="28"/>
        </w:rPr>
        <w:t xml:space="preserve">Parliamentarian, but </w:t>
      </w:r>
      <w:r>
        <w:rPr>
          <w:sz w:val="28"/>
          <w:szCs w:val="28"/>
        </w:rPr>
        <w:t xml:space="preserve">occupies it to address the House once </w:t>
      </w:r>
      <w:r w:rsidR="001B3F8B" w:rsidRPr="001B3F8B">
        <w:rPr>
          <w:sz w:val="28"/>
          <w:szCs w:val="28"/>
        </w:rPr>
        <w:t xml:space="preserve">a year), </w:t>
      </w:r>
      <w:r>
        <w:rPr>
          <w:sz w:val="28"/>
          <w:szCs w:val="28"/>
        </w:rPr>
        <w:t xml:space="preserve">beneath </w:t>
      </w:r>
      <w:r w:rsidR="001B3F8B" w:rsidRPr="001B3F8B">
        <w:rPr>
          <w:sz w:val="28"/>
          <w:szCs w:val="28"/>
        </w:rPr>
        <w:t xml:space="preserve">the </w:t>
      </w:r>
      <w:r w:rsidR="001B3F8B" w:rsidRPr="001B3F8B">
        <w:rPr>
          <w:b/>
          <w:sz w:val="28"/>
          <w:szCs w:val="28"/>
        </w:rPr>
        <w:t xml:space="preserve">Coat-of-Arms, </w:t>
      </w:r>
      <w:r w:rsidR="001B3F8B" w:rsidRPr="001B3F8B">
        <w:rPr>
          <w:sz w:val="28"/>
          <w:szCs w:val="28"/>
        </w:rPr>
        <w:t xml:space="preserve">is the </w:t>
      </w:r>
      <w:r w:rsidR="001B3F8B" w:rsidRPr="001B3F8B">
        <w:rPr>
          <w:b/>
          <w:sz w:val="28"/>
          <w:szCs w:val="28"/>
        </w:rPr>
        <w:t>President’s photograph</w:t>
      </w:r>
      <w:r w:rsidR="001B3F8B" w:rsidRPr="001B3F8B">
        <w:rPr>
          <w:sz w:val="28"/>
          <w:szCs w:val="28"/>
        </w:rPr>
        <w:t xml:space="preserve">, </w:t>
      </w:r>
      <w:r>
        <w:rPr>
          <w:sz w:val="28"/>
          <w:szCs w:val="28"/>
        </w:rPr>
        <w:t>with</w:t>
      </w:r>
      <w:r w:rsidR="001B3F8B" w:rsidRPr="001B3F8B">
        <w:rPr>
          <w:sz w:val="28"/>
          <w:szCs w:val="28"/>
        </w:rPr>
        <w:t xml:space="preserve"> the </w:t>
      </w:r>
      <w:r w:rsidR="001B3F8B" w:rsidRPr="001B3F8B">
        <w:rPr>
          <w:b/>
          <w:sz w:val="28"/>
          <w:szCs w:val="28"/>
        </w:rPr>
        <w:t>National Flag</w:t>
      </w:r>
      <w:r w:rsidR="001B3F8B" w:rsidRPr="001B3F8B">
        <w:rPr>
          <w:sz w:val="28"/>
          <w:szCs w:val="28"/>
        </w:rPr>
        <w:t xml:space="preserve"> on both sides of the </w:t>
      </w:r>
      <w:r w:rsidR="001B3F8B" w:rsidRPr="001B3F8B">
        <w:rPr>
          <w:b/>
          <w:sz w:val="28"/>
          <w:szCs w:val="28"/>
        </w:rPr>
        <w:t>Speaker’s chair</w:t>
      </w:r>
      <w:r w:rsidR="001B3F8B" w:rsidRPr="001B3F8B">
        <w:rPr>
          <w:sz w:val="28"/>
          <w:szCs w:val="28"/>
        </w:rPr>
        <w:t>.</w:t>
      </w:r>
    </w:p>
    <w:p w:rsidR="000140C3" w:rsidRDefault="001B3F8B" w:rsidP="001B3F8B">
      <w:pPr>
        <w:jc w:val="both"/>
        <w:rPr>
          <w:sz w:val="28"/>
          <w:szCs w:val="28"/>
        </w:rPr>
      </w:pPr>
      <w:r w:rsidRPr="000140C3">
        <w:rPr>
          <w:sz w:val="28"/>
          <w:szCs w:val="28"/>
        </w:rPr>
        <w:lastRenderedPageBreak/>
        <w:t xml:space="preserve">The </w:t>
      </w:r>
      <w:r w:rsidRPr="000140C3">
        <w:rPr>
          <w:b/>
          <w:sz w:val="28"/>
          <w:szCs w:val="28"/>
        </w:rPr>
        <w:t>Governing Party</w:t>
      </w:r>
      <w:r w:rsidRPr="000140C3">
        <w:rPr>
          <w:sz w:val="28"/>
          <w:szCs w:val="28"/>
        </w:rPr>
        <w:t xml:space="preserve"> sits on the Speaker’s Right, whilst the </w:t>
      </w:r>
      <w:r w:rsidRPr="000140C3">
        <w:rPr>
          <w:b/>
          <w:sz w:val="28"/>
          <w:szCs w:val="28"/>
        </w:rPr>
        <w:t xml:space="preserve">Opposition Party </w:t>
      </w:r>
      <w:r w:rsidRPr="000140C3">
        <w:rPr>
          <w:sz w:val="28"/>
          <w:szCs w:val="28"/>
        </w:rPr>
        <w:t xml:space="preserve">sits on his Left.  </w:t>
      </w:r>
    </w:p>
    <w:p w:rsidR="001B3F8B" w:rsidRPr="001B3F8B" w:rsidRDefault="001B3F8B" w:rsidP="001B3F8B">
      <w:pPr>
        <w:jc w:val="both"/>
        <w:rPr>
          <w:sz w:val="28"/>
          <w:szCs w:val="28"/>
        </w:rPr>
      </w:pPr>
      <w:r w:rsidRPr="001B3F8B">
        <w:rPr>
          <w:sz w:val="28"/>
          <w:szCs w:val="28"/>
        </w:rPr>
        <w:t xml:space="preserve">Also note that Parliament is composed of </w:t>
      </w:r>
      <w:r w:rsidR="000B19DA">
        <w:rPr>
          <w:b/>
          <w:sz w:val="28"/>
          <w:szCs w:val="28"/>
        </w:rPr>
        <w:t>132</w:t>
      </w:r>
      <w:r w:rsidRPr="001B3F8B">
        <w:rPr>
          <w:b/>
          <w:sz w:val="28"/>
          <w:szCs w:val="28"/>
        </w:rPr>
        <w:t xml:space="preserve"> Ordinary Members of Parliament</w:t>
      </w:r>
      <w:r w:rsidRPr="001B3F8B">
        <w:rPr>
          <w:sz w:val="28"/>
          <w:szCs w:val="28"/>
        </w:rPr>
        <w:t xml:space="preserve"> directly elected, and </w:t>
      </w:r>
      <w:r w:rsidR="000B19DA">
        <w:rPr>
          <w:b/>
          <w:sz w:val="28"/>
          <w:szCs w:val="28"/>
        </w:rPr>
        <w:t>14</w:t>
      </w:r>
      <w:r w:rsidRPr="001B3F8B">
        <w:rPr>
          <w:b/>
          <w:sz w:val="28"/>
          <w:szCs w:val="28"/>
        </w:rPr>
        <w:t xml:space="preserve"> Paramount Chiefs</w:t>
      </w:r>
      <w:r w:rsidRPr="001B3F8B">
        <w:rPr>
          <w:sz w:val="28"/>
          <w:szCs w:val="28"/>
        </w:rPr>
        <w:t xml:space="preserve"> indire</w:t>
      </w:r>
      <w:r w:rsidR="000B19DA">
        <w:rPr>
          <w:sz w:val="28"/>
          <w:szCs w:val="28"/>
        </w:rPr>
        <w:t>ctly elected to represent the 14</w:t>
      </w:r>
      <w:r w:rsidRPr="001B3F8B">
        <w:rPr>
          <w:sz w:val="28"/>
          <w:szCs w:val="28"/>
        </w:rPr>
        <w:t xml:space="preserve">-Districts in the country. </w:t>
      </w:r>
    </w:p>
    <w:p w:rsidR="001B3F8B" w:rsidRDefault="001B3F8B" w:rsidP="001B3F8B">
      <w:pPr>
        <w:jc w:val="both"/>
        <w:rPr>
          <w:sz w:val="28"/>
          <w:szCs w:val="28"/>
        </w:rPr>
      </w:pPr>
      <w:r w:rsidRPr="001B3F8B">
        <w:rPr>
          <w:b/>
          <w:sz w:val="28"/>
          <w:szCs w:val="28"/>
        </w:rPr>
        <w:t xml:space="preserve">The Mace: </w:t>
      </w:r>
      <w:r w:rsidRPr="001B3F8B">
        <w:rPr>
          <w:sz w:val="28"/>
          <w:szCs w:val="28"/>
        </w:rPr>
        <w:t xml:space="preserve">This is an ornamental staff crafted in brass, and symbolizes the power and authority of Parliament. </w:t>
      </w:r>
      <w:r w:rsidR="000140C3">
        <w:rPr>
          <w:sz w:val="28"/>
          <w:szCs w:val="28"/>
        </w:rPr>
        <w:t xml:space="preserve">It is laid at the </w:t>
      </w:r>
      <w:proofErr w:type="spellStart"/>
      <w:r w:rsidR="000140C3">
        <w:rPr>
          <w:sz w:val="28"/>
          <w:szCs w:val="28"/>
        </w:rPr>
        <w:t>centre</w:t>
      </w:r>
      <w:proofErr w:type="spellEnd"/>
      <w:r w:rsidR="000140C3">
        <w:rPr>
          <w:sz w:val="28"/>
          <w:szCs w:val="28"/>
        </w:rPr>
        <w:t xml:space="preserve"> of the table of Parliament. </w:t>
      </w:r>
      <w:r w:rsidRPr="001B3F8B">
        <w:rPr>
          <w:sz w:val="28"/>
          <w:szCs w:val="28"/>
        </w:rPr>
        <w:t xml:space="preserve">Below is a photograph of the </w:t>
      </w:r>
      <w:r w:rsidRPr="001B3F8B">
        <w:rPr>
          <w:b/>
          <w:sz w:val="28"/>
          <w:szCs w:val="28"/>
        </w:rPr>
        <w:t>Sergeant-at-Arms</w:t>
      </w:r>
      <w:r w:rsidRPr="001B3F8B">
        <w:rPr>
          <w:sz w:val="28"/>
          <w:szCs w:val="28"/>
        </w:rPr>
        <w:t xml:space="preserve"> with the </w:t>
      </w:r>
      <w:r w:rsidRPr="001B3F8B">
        <w:rPr>
          <w:b/>
          <w:sz w:val="28"/>
          <w:szCs w:val="28"/>
        </w:rPr>
        <w:t>Mace</w:t>
      </w:r>
      <w:r w:rsidRPr="001B3F8B">
        <w:rPr>
          <w:sz w:val="28"/>
          <w:szCs w:val="28"/>
        </w:rPr>
        <w:t xml:space="preserve">, and he is also responsible for internal security in the House. </w:t>
      </w:r>
    </w:p>
    <w:p w:rsidR="001B3F8B" w:rsidRPr="001B3F8B" w:rsidRDefault="001B3F8B" w:rsidP="001B3F8B">
      <w:pPr>
        <w:jc w:val="both"/>
        <w:rPr>
          <w:sz w:val="28"/>
          <w:szCs w:val="28"/>
        </w:rPr>
      </w:pPr>
    </w:p>
    <w:p w:rsidR="001B3F8B" w:rsidRPr="001B3F8B" w:rsidRDefault="001B3F8B" w:rsidP="001B3F8B">
      <w:pPr>
        <w:jc w:val="both"/>
        <w:rPr>
          <w:sz w:val="28"/>
          <w:szCs w:val="28"/>
        </w:rPr>
      </w:pPr>
      <w:r w:rsidRPr="001B3F8B">
        <w:rPr>
          <w:noProof/>
          <w:sz w:val="28"/>
          <w:szCs w:val="28"/>
        </w:rPr>
        <w:drawing>
          <wp:inline distT="0" distB="0" distL="0" distR="0" wp14:anchorId="7B16FC4B" wp14:editId="3BD9CB2D">
            <wp:extent cx="3390900" cy="3438525"/>
            <wp:effectExtent l="190500" t="171450" r="209550" b="200025"/>
            <wp:docPr id="2" name="Picture 2" descr="C:\Users\Sheku Lamin Turay\Desktop\parliament\DSCF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parliament\DSCF4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1693" cy="343932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1B3F8B" w:rsidRPr="001B3F8B" w:rsidRDefault="001B3F8B" w:rsidP="001B3F8B">
      <w:pPr>
        <w:jc w:val="both"/>
        <w:rPr>
          <w:sz w:val="28"/>
          <w:szCs w:val="28"/>
        </w:rPr>
      </w:pPr>
      <w:r w:rsidRPr="001B3F8B">
        <w:rPr>
          <w:b/>
          <w:sz w:val="28"/>
          <w:szCs w:val="28"/>
        </w:rPr>
        <w:t xml:space="preserve">The Public Gallery: </w:t>
      </w:r>
      <w:r w:rsidRPr="001B3F8B">
        <w:rPr>
          <w:sz w:val="28"/>
          <w:szCs w:val="28"/>
        </w:rPr>
        <w:t xml:space="preserve">In this section of the Chamber, members of the public are allowed to sit and observe the proceedings of Parliament. It is partitioned into </w:t>
      </w:r>
      <w:r w:rsidR="000140C3">
        <w:rPr>
          <w:b/>
          <w:sz w:val="28"/>
          <w:szCs w:val="28"/>
        </w:rPr>
        <w:t>Lower and Upper Galleries</w:t>
      </w:r>
      <w:r w:rsidR="000B19DA">
        <w:rPr>
          <w:b/>
          <w:sz w:val="28"/>
          <w:szCs w:val="28"/>
        </w:rPr>
        <w:t xml:space="preserve"> </w:t>
      </w:r>
      <w:r w:rsidRPr="001B3F8B">
        <w:rPr>
          <w:sz w:val="28"/>
          <w:szCs w:val="28"/>
        </w:rPr>
        <w:t>with audio-visual facilities as shown in the picture below:</w:t>
      </w:r>
    </w:p>
    <w:p w:rsidR="001B3F8B" w:rsidRPr="001B3F8B" w:rsidRDefault="001B3F8B" w:rsidP="001B3F8B">
      <w:pPr>
        <w:jc w:val="both"/>
        <w:rPr>
          <w:sz w:val="28"/>
          <w:szCs w:val="28"/>
        </w:rPr>
      </w:pPr>
      <w:r w:rsidRPr="001B3F8B">
        <w:rPr>
          <w:noProof/>
          <w:sz w:val="28"/>
          <w:szCs w:val="28"/>
        </w:rPr>
        <w:lastRenderedPageBreak/>
        <w:drawing>
          <wp:inline distT="0" distB="0" distL="0" distR="0" wp14:anchorId="2D544667" wp14:editId="151DBB15">
            <wp:extent cx="4494138" cy="2517731"/>
            <wp:effectExtent l="0" t="0" r="1905" b="0"/>
            <wp:docPr id="25" name="Picture 25" descr="C:\Users\Sheku Lamin Turay\Desktop\FIRST SITTING\DSC0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ku Lamin Turay\Desktop\FIRST SITTING\DSC00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7758" cy="2525361"/>
                    </a:xfrm>
                    <a:prstGeom prst="rect">
                      <a:avLst/>
                    </a:prstGeom>
                    <a:noFill/>
                    <a:ln>
                      <a:noFill/>
                    </a:ln>
                  </pic:spPr>
                </pic:pic>
              </a:graphicData>
            </a:graphic>
          </wp:inline>
        </w:drawing>
      </w:r>
    </w:p>
    <w:p w:rsidR="000140C3" w:rsidRPr="001B3F8B" w:rsidRDefault="000140C3" w:rsidP="001B3F8B">
      <w:pPr>
        <w:jc w:val="both"/>
        <w:rPr>
          <w:sz w:val="28"/>
          <w:szCs w:val="28"/>
        </w:rPr>
      </w:pPr>
    </w:p>
    <w:p w:rsidR="001B3F8B" w:rsidRPr="001B3F8B" w:rsidRDefault="001B3F8B" w:rsidP="001B3F8B">
      <w:pPr>
        <w:jc w:val="both"/>
        <w:rPr>
          <w:b/>
          <w:sz w:val="28"/>
          <w:szCs w:val="28"/>
        </w:rPr>
      </w:pPr>
      <w:r w:rsidRPr="001B3F8B">
        <w:rPr>
          <w:b/>
          <w:sz w:val="28"/>
          <w:szCs w:val="28"/>
        </w:rPr>
        <w:t>OUTSIDE THE CHAMBER:</w:t>
      </w:r>
    </w:p>
    <w:p w:rsidR="001B3F8B" w:rsidRPr="001B3F8B" w:rsidRDefault="001B3F8B" w:rsidP="001B3F8B">
      <w:pPr>
        <w:jc w:val="both"/>
        <w:rPr>
          <w:b/>
          <w:sz w:val="28"/>
          <w:szCs w:val="28"/>
        </w:rPr>
      </w:pPr>
      <w:r w:rsidRPr="001B3F8B">
        <w:rPr>
          <w:noProof/>
          <w:sz w:val="28"/>
          <w:szCs w:val="28"/>
        </w:rPr>
        <w:drawing>
          <wp:inline distT="0" distB="0" distL="0" distR="0" wp14:anchorId="309ECA0E" wp14:editId="56BA421E">
            <wp:extent cx="2971799" cy="1485900"/>
            <wp:effectExtent l="266700" t="285750" r="267335" b="323850"/>
            <wp:docPr id="5" name="Picture 5" descr="C:\Users\Sheku Lamin Turay\Desktop\parliament\DSCF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parliament\DSCF480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5838" cy="14929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B3F8B" w:rsidRPr="001B3F8B" w:rsidRDefault="001B3F8B" w:rsidP="001B3F8B">
      <w:pPr>
        <w:jc w:val="both"/>
        <w:rPr>
          <w:sz w:val="28"/>
          <w:szCs w:val="28"/>
        </w:rPr>
      </w:pPr>
      <w:r w:rsidRPr="001B3F8B">
        <w:rPr>
          <w:b/>
          <w:sz w:val="28"/>
          <w:szCs w:val="28"/>
        </w:rPr>
        <w:t>The Pigeonholes:</w:t>
      </w:r>
      <w:r w:rsidR="000B19DA">
        <w:rPr>
          <w:b/>
          <w:sz w:val="28"/>
          <w:szCs w:val="28"/>
        </w:rPr>
        <w:t xml:space="preserve"> </w:t>
      </w:r>
      <w:r w:rsidRPr="001B3F8B">
        <w:rPr>
          <w:sz w:val="28"/>
          <w:szCs w:val="28"/>
        </w:rPr>
        <w:t xml:space="preserve">the above picture represents the </w:t>
      </w:r>
      <w:r w:rsidRPr="001B3F8B">
        <w:rPr>
          <w:b/>
          <w:sz w:val="28"/>
          <w:szCs w:val="28"/>
        </w:rPr>
        <w:t>pigeonholes</w:t>
      </w:r>
      <w:r w:rsidRPr="001B3F8B">
        <w:rPr>
          <w:sz w:val="28"/>
          <w:szCs w:val="28"/>
        </w:rPr>
        <w:t xml:space="preserve"> that are individually compartmentalized for proposed bills, letters and other documents which are to be delivered to Members of Parliament.</w:t>
      </w:r>
    </w:p>
    <w:p w:rsidR="001B3F8B" w:rsidRPr="001B3F8B" w:rsidRDefault="001B3F8B" w:rsidP="001B3F8B">
      <w:pPr>
        <w:jc w:val="both"/>
        <w:rPr>
          <w:sz w:val="28"/>
          <w:szCs w:val="28"/>
        </w:rPr>
      </w:pPr>
      <w:r w:rsidRPr="001B3F8B">
        <w:rPr>
          <w:b/>
          <w:sz w:val="28"/>
          <w:szCs w:val="28"/>
        </w:rPr>
        <w:t xml:space="preserve">Members’ Lounge: </w:t>
      </w:r>
      <w:r w:rsidRPr="001B3F8B">
        <w:rPr>
          <w:sz w:val="28"/>
          <w:szCs w:val="28"/>
        </w:rPr>
        <w:t xml:space="preserve">this is an important area in the West Wing of Parliament exclusively reserved for Members of Parliament with DSTV facilities to </w:t>
      </w:r>
      <w:r w:rsidR="000140C3">
        <w:rPr>
          <w:sz w:val="28"/>
          <w:szCs w:val="28"/>
        </w:rPr>
        <w:t xml:space="preserve">keep up with </w:t>
      </w:r>
      <w:r w:rsidRPr="001B3F8B">
        <w:rPr>
          <w:sz w:val="28"/>
          <w:szCs w:val="28"/>
        </w:rPr>
        <w:t>event</w:t>
      </w:r>
      <w:r w:rsidR="00DE2183">
        <w:rPr>
          <w:sz w:val="28"/>
          <w:szCs w:val="28"/>
        </w:rPr>
        <w:t>s taking place around the world. T</w:t>
      </w:r>
      <w:r w:rsidRPr="001B3F8B">
        <w:rPr>
          <w:sz w:val="28"/>
          <w:szCs w:val="28"/>
        </w:rPr>
        <w:t>he Speaker’s entourage</w:t>
      </w:r>
      <w:r w:rsidR="00DE2183">
        <w:rPr>
          <w:sz w:val="28"/>
          <w:szCs w:val="28"/>
        </w:rPr>
        <w:t xml:space="preserve"> </w:t>
      </w:r>
      <w:r w:rsidRPr="001B3F8B">
        <w:rPr>
          <w:sz w:val="28"/>
          <w:szCs w:val="28"/>
        </w:rPr>
        <w:t xml:space="preserve">(Sergeant-at-arms bearing the Mace, Speaker, </w:t>
      </w:r>
      <w:proofErr w:type="gramStart"/>
      <w:r w:rsidRPr="001B3F8B">
        <w:rPr>
          <w:sz w:val="28"/>
          <w:szCs w:val="28"/>
        </w:rPr>
        <w:t>Clerk</w:t>
      </w:r>
      <w:proofErr w:type="gramEnd"/>
      <w:r w:rsidRPr="001B3F8B">
        <w:rPr>
          <w:sz w:val="28"/>
          <w:szCs w:val="28"/>
        </w:rPr>
        <w:t xml:space="preserve"> of Parliament, Principal Table Clerk and Assistant) uses this route to enter and exit the Chamber. It has a wider space with over 100-seats where Members converge to </w:t>
      </w:r>
      <w:r w:rsidR="00DE2183">
        <w:rPr>
          <w:sz w:val="28"/>
          <w:szCs w:val="28"/>
        </w:rPr>
        <w:t xml:space="preserve">discuss issues of importance. </w:t>
      </w:r>
      <w:r w:rsidRPr="001B3F8B">
        <w:rPr>
          <w:sz w:val="28"/>
          <w:szCs w:val="28"/>
        </w:rPr>
        <w:t>As shown in the picture below, it has on the wa</w:t>
      </w:r>
      <w:r w:rsidR="00DE2183">
        <w:rPr>
          <w:sz w:val="28"/>
          <w:szCs w:val="28"/>
        </w:rPr>
        <w:t>ll photographs of past Speakers</w:t>
      </w:r>
      <w:r w:rsidRPr="001B3F8B">
        <w:rPr>
          <w:sz w:val="28"/>
          <w:szCs w:val="28"/>
        </w:rPr>
        <w:t xml:space="preserve"> of Parliament. </w:t>
      </w:r>
    </w:p>
    <w:p w:rsidR="001B3F8B" w:rsidRPr="001B3F8B" w:rsidRDefault="001B3F8B" w:rsidP="001B3F8B">
      <w:pPr>
        <w:jc w:val="both"/>
        <w:rPr>
          <w:sz w:val="28"/>
          <w:szCs w:val="28"/>
        </w:rPr>
      </w:pPr>
      <w:r w:rsidRPr="001B3F8B">
        <w:rPr>
          <w:noProof/>
          <w:sz w:val="28"/>
          <w:szCs w:val="28"/>
        </w:rPr>
        <w:lastRenderedPageBreak/>
        <w:drawing>
          <wp:inline distT="0" distB="0" distL="0" distR="0" wp14:anchorId="42875A3B" wp14:editId="5D9D6166">
            <wp:extent cx="4286250" cy="1466850"/>
            <wp:effectExtent l="19050" t="0" r="19050" b="495300"/>
            <wp:docPr id="14" name="Picture 14" descr="C:\Users\Sheku Lamin Turay\Desktop\New folder\DSCF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New folder\DSCF48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5417" cy="14699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B3F8B" w:rsidRPr="001B3F8B" w:rsidRDefault="001B3F8B" w:rsidP="001B3F8B">
      <w:pPr>
        <w:jc w:val="both"/>
        <w:rPr>
          <w:sz w:val="28"/>
          <w:szCs w:val="28"/>
        </w:rPr>
      </w:pPr>
      <w:r w:rsidRPr="001B3F8B">
        <w:rPr>
          <w:b/>
          <w:sz w:val="28"/>
          <w:szCs w:val="28"/>
        </w:rPr>
        <w:t>The State Hall of Parliament:</w:t>
      </w:r>
      <w:r w:rsidR="000B19DA">
        <w:rPr>
          <w:b/>
          <w:sz w:val="28"/>
          <w:szCs w:val="28"/>
        </w:rPr>
        <w:t xml:space="preserve"> </w:t>
      </w:r>
      <w:r w:rsidRPr="001B3F8B">
        <w:rPr>
          <w:sz w:val="28"/>
          <w:szCs w:val="28"/>
        </w:rPr>
        <w:t>It is a vast area in t</w:t>
      </w:r>
      <w:r w:rsidR="00DE2183">
        <w:rPr>
          <w:sz w:val="28"/>
          <w:szCs w:val="28"/>
        </w:rPr>
        <w:t xml:space="preserve">he North Wing of Parliament which </w:t>
      </w:r>
      <w:r w:rsidRPr="001B3F8B">
        <w:rPr>
          <w:sz w:val="28"/>
          <w:szCs w:val="28"/>
        </w:rPr>
        <w:t xml:space="preserve">serves as the main reception to the House. If it rains during </w:t>
      </w:r>
      <w:r w:rsidR="00DE2183">
        <w:rPr>
          <w:sz w:val="28"/>
          <w:szCs w:val="28"/>
        </w:rPr>
        <w:t>State Opening</w:t>
      </w:r>
      <w:r w:rsidRPr="001B3F8B">
        <w:rPr>
          <w:sz w:val="28"/>
          <w:szCs w:val="28"/>
        </w:rPr>
        <w:t xml:space="preserve">, the President may inspect the </w:t>
      </w:r>
      <w:r w:rsidRPr="001B3F8B">
        <w:rPr>
          <w:b/>
          <w:sz w:val="28"/>
          <w:szCs w:val="28"/>
        </w:rPr>
        <w:t>Guard-of-Honour</w:t>
      </w:r>
      <w:r w:rsidR="00DE2183">
        <w:rPr>
          <w:sz w:val="28"/>
          <w:szCs w:val="28"/>
        </w:rPr>
        <w:t xml:space="preserve"> at the State Hall, w</w:t>
      </w:r>
      <w:r w:rsidRPr="001B3F8B">
        <w:rPr>
          <w:sz w:val="28"/>
          <w:szCs w:val="28"/>
        </w:rPr>
        <w:t xml:space="preserve">here </w:t>
      </w:r>
      <w:r w:rsidR="00DE2183">
        <w:rPr>
          <w:sz w:val="28"/>
          <w:szCs w:val="28"/>
        </w:rPr>
        <w:t xml:space="preserve">also </w:t>
      </w:r>
      <w:r w:rsidRPr="001B3F8B">
        <w:rPr>
          <w:sz w:val="28"/>
          <w:szCs w:val="28"/>
        </w:rPr>
        <w:t>the remains of en</w:t>
      </w:r>
      <w:r w:rsidR="00DE2183">
        <w:rPr>
          <w:sz w:val="28"/>
          <w:szCs w:val="28"/>
        </w:rPr>
        <w:t xml:space="preserve">titled Sierra Leoneans are </w:t>
      </w:r>
      <w:r w:rsidRPr="001B3F8B">
        <w:rPr>
          <w:sz w:val="28"/>
          <w:szCs w:val="28"/>
        </w:rPr>
        <w:t>laid for public viewing before they are finally buried. Below is a photograph of the State Hall of Parliament.</w:t>
      </w:r>
    </w:p>
    <w:p w:rsidR="001B3F8B" w:rsidRPr="001B3F8B" w:rsidRDefault="001B3F8B" w:rsidP="001B3F8B">
      <w:pPr>
        <w:jc w:val="both"/>
        <w:rPr>
          <w:sz w:val="28"/>
          <w:szCs w:val="28"/>
        </w:rPr>
      </w:pPr>
      <w:r w:rsidRPr="001B3F8B">
        <w:rPr>
          <w:noProof/>
          <w:sz w:val="28"/>
          <w:szCs w:val="28"/>
        </w:rPr>
        <w:drawing>
          <wp:inline distT="0" distB="0" distL="0" distR="0" wp14:anchorId="79AE6955" wp14:editId="330BD592">
            <wp:extent cx="4400550" cy="1428750"/>
            <wp:effectExtent l="114300" t="57150" r="76200" b="152400"/>
            <wp:docPr id="10" name="Picture 10" descr="C:\Users\Sheku Lamin Turay\Desktop\New folder\DSCF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New folder\DSCF492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404403" cy="14300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B3F8B" w:rsidRPr="001B3F8B" w:rsidRDefault="001B3F8B" w:rsidP="001B3F8B">
      <w:pPr>
        <w:jc w:val="both"/>
        <w:rPr>
          <w:sz w:val="28"/>
          <w:szCs w:val="28"/>
        </w:rPr>
      </w:pPr>
      <w:r w:rsidRPr="001B3F8B">
        <w:rPr>
          <w:b/>
          <w:sz w:val="28"/>
          <w:szCs w:val="28"/>
        </w:rPr>
        <w:t>The Grave Site:</w:t>
      </w:r>
      <w:r w:rsidR="000B19DA">
        <w:rPr>
          <w:b/>
          <w:sz w:val="28"/>
          <w:szCs w:val="28"/>
        </w:rPr>
        <w:t xml:space="preserve"> </w:t>
      </w:r>
      <w:r w:rsidRPr="001B3F8B">
        <w:rPr>
          <w:sz w:val="28"/>
          <w:szCs w:val="28"/>
        </w:rPr>
        <w:t xml:space="preserve">the grave site can be found in the East Wing of Parliament where the First Prime Minister and </w:t>
      </w:r>
      <w:r w:rsidR="00DE2183">
        <w:rPr>
          <w:sz w:val="28"/>
          <w:szCs w:val="28"/>
        </w:rPr>
        <w:t xml:space="preserve">the </w:t>
      </w:r>
      <w:r w:rsidRPr="001B3F8B">
        <w:rPr>
          <w:sz w:val="28"/>
          <w:szCs w:val="28"/>
        </w:rPr>
        <w:t xml:space="preserve">Executive President of Sierra Leone, </w:t>
      </w:r>
      <w:r w:rsidRPr="001B3F8B">
        <w:rPr>
          <w:b/>
          <w:sz w:val="28"/>
          <w:szCs w:val="28"/>
        </w:rPr>
        <w:t xml:space="preserve">Sir Milton A.S </w:t>
      </w:r>
      <w:proofErr w:type="spellStart"/>
      <w:r w:rsidRPr="001B3F8B">
        <w:rPr>
          <w:b/>
          <w:sz w:val="28"/>
          <w:szCs w:val="28"/>
        </w:rPr>
        <w:t>Margai</w:t>
      </w:r>
      <w:proofErr w:type="spellEnd"/>
      <w:r w:rsidRPr="001B3F8B">
        <w:rPr>
          <w:sz w:val="28"/>
          <w:szCs w:val="28"/>
        </w:rPr>
        <w:t xml:space="preserve">, and </w:t>
      </w:r>
      <w:r w:rsidR="00DE2183">
        <w:rPr>
          <w:sz w:val="28"/>
          <w:szCs w:val="28"/>
        </w:rPr>
        <w:t xml:space="preserve">Dr. </w:t>
      </w:r>
      <w:r w:rsidRPr="001B3F8B">
        <w:rPr>
          <w:b/>
          <w:sz w:val="28"/>
          <w:szCs w:val="28"/>
        </w:rPr>
        <w:t>Siaka P. Stevens</w:t>
      </w:r>
      <w:r w:rsidRPr="001B3F8B">
        <w:rPr>
          <w:sz w:val="28"/>
          <w:szCs w:val="28"/>
        </w:rPr>
        <w:t xml:space="preserve"> </w:t>
      </w:r>
      <w:r w:rsidR="00DE2183">
        <w:rPr>
          <w:sz w:val="28"/>
          <w:szCs w:val="28"/>
        </w:rPr>
        <w:t xml:space="preserve">respectively where </w:t>
      </w:r>
      <w:r w:rsidRPr="001B3F8B">
        <w:rPr>
          <w:sz w:val="28"/>
          <w:szCs w:val="28"/>
        </w:rPr>
        <w:t xml:space="preserve">buried. Below are photographs of pupils of International Primary School </w:t>
      </w:r>
      <w:r w:rsidR="00DE2183">
        <w:rPr>
          <w:sz w:val="28"/>
          <w:szCs w:val="28"/>
        </w:rPr>
        <w:t xml:space="preserve">on a visit to the </w:t>
      </w:r>
      <w:proofErr w:type="spellStart"/>
      <w:r w:rsidR="00DE2183">
        <w:rPr>
          <w:sz w:val="28"/>
          <w:szCs w:val="28"/>
        </w:rPr>
        <w:t>Hou</w:t>
      </w:r>
      <w:proofErr w:type="spellEnd"/>
      <w:r w:rsidRPr="001B3F8B">
        <w:rPr>
          <w:noProof/>
          <w:sz w:val="28"/>
          <w:szCs w:val="28"/>
        </w:rPr>
        <w:drawing>
          <wp:inline distT="0" distB="0" distL="0" distR="0" wp14:anchorId="680D06E5" wp14:editId="56CE7C9F">
            <wp:extent cx="2628900" cy="1312029"/>
            <wp:effectExtent l="76200" t="76200" r="95250" b="878840"/>
            <wp:docPr id="12" name="Picture 12" descr="C:\Users\Sheku Lamin Turay\Desktop\Visits to Parliament\SDC1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ku Lamin Turay\Desktop\Visits to Parliament\SDC102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885" cy="13130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1B3F8B">
        <w:rPr>
          <w:noProof/>
          <w:sz w:val="28"/>
          <w:szCs w:val="28"/>
        </w:rPr>
        <w:drawing>
          <wp:inline distT="0" distB="0" distL="0" distR="0" wp14:anchorId="4A8FBC26" wp14:editId="0731D639">
            <wp:extent cx="2590800" cy="1313057"/>
            <wp:effectExtent l="76200" t="76200" r="76200" b="878205"/>
            <wp:docPr id="15" name="Picture 15" descr="I:\DSC0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SC072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1136" cy="131322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B3F8B" w:rsidRPr="001B3F8B" w:rsidRDefault="001B3F8B" w:rsidP="00CD28CA">
      <w:pPr>
        <w:spacing w:after="0" w:line="240" w:lineRule="auto"/>
        <w:jc w:val="center"/>
        <w:rPr>
          <w:b/>
          <w:sz w:val="28"/>
          <w:szCs w:val="28"/>
        </w:rPr>
      </w:pPr>
      <w:r w:rsidRPr="001B3F8B">
        <w:rPr>
          <w:b/>
          <w:sz w:val="28"/>
          <w:szCs w:val="28"/>
        </w:rPr>
        <w:lastRenderedPageBreak/>
        <w:t>INDIGINEOUS SPEAKERS OF SIERRA LEONE’S PARLIAMENT</w:t>
      </w:r>
    </w:p>
    <w:tbl>
      <w:tblPr>
        <w:tblStyle w:val="LightGrid-Accent5"/>
        <w:tblW w:w="0" w:type="auto"/>
        <w:tblLook w:val="04A0" w:firstRow="1" w:lastRow="0" w:firstColumn="1" w:lastColumn="0" w:noHBand="0" w:noVBand="1"/>
      </w:tblPr>
      <w:tblGrid>
        <w:gridCol w:w="4788"/>
        <w:gridCol w:w="4788"/>
      </w:tblGrid>
      <w:tr w:rsidR="001B3F8B" w:rsidRPr="001B3F8B" w:rsidTr="00217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Name</w:t>
            </w:r>
          </w:p>
        </w:tc>
        <w:tc>
          <w:tcPr>
            <w:tcW w:w="4788" w:type="dxa"/>
          </w:tcPr>
          <w:p w:rsidR="001B3F8B" w:rsidRPr="001B3F8B" w:rsidRDefault="001B3F8B" w:rsidP="001B3F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1B3F8B">
              <w:rPr>
                <w:rFonts w:asciiTheme="minorHAnsi" w:hAnsiTheme="minorHAnsi"/>
                <w:sz w:val="28"/>
                <w:szCs w:val="28"/>
              </w:rPr>
              <w:t>Period</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Sir Henry Lightfoot Boston</w:t>
            </w:r>
          </w:p>
        </w:tc>
        <w:tc>
          <w:tcPr>
            <w:tcW w:w="4788" w:type="dxa"/>
          </w:tcPr>
          <w:p w:rsidR="001B3F8B" w:rsidRPr="001B3F8B" w:rsidRDefault="001B3F8B"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1B3F8B">
              <w:rPr>
                <w:b/>
                <w:sz w:val="28"/>
                <w:szCs w:val="28"/>
              </w:rPr>
              <w:t>1957-1962</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 xml:space="preserve">Sir </w:t>
            </w:r>
            <w:proofErr w:type="spellStart"/>
            <w:r w:rsidRPr="001B3F8B">
              <w:rPr>
                <w:rFonts w:asciiTheme="minorHAnsi" w:hAnsiTheme="minorHAnsi"/>
                <w:sz w:val="28"/>
                <w:szCs w:val="28"/>
              </w:rPr>
              <w:t>Banja</w:t>
            </w:r>
            <w:proofErr w:type="spellEnd"/>
            <w:r w:rsidRPr="001B3F8B">
              <w:rPr>
                <w:rFonts w:asciiTheme="minorHAnsi" w:hAnsiTheme="minorHAnsi"/>
                <w:sz w:val="28"/>
                <w:szCs w:val="28"/>
              </w:rPr>
              <w:t xml:space="preserve"> </w:t>
            </w:r>
            <w:proofErr w:type="spellStart"/>
            <w:r w:rsidRPr="001B3F8B">
              <w:rPr>
                <w:rFonts w:asciiTheme="minorHAnsi" w:hAnsiTheme="minorHAnsi"/>
                <w:sz w:val="28"/>
                <w:szCs w:val="28"/>
              </w:rPr>
              <w:t>Tejan-Sie</w:t>
            </w:r>
            <w:proofErr w:type="spellEnd"/>
          </w:p>
        </w:tc>
        <w:tc>
          <w:tcPr>
            <w:tcW w:w="4788" w:type="dxa"/>
          </w:tcPr>
          <w:p w:rsidR="001B3F8B" w:rsidRPr="001B3F8B" w:rsidRDefault="001B3F8B"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sidRPr="001B3F8B">
              <w:rPr>
                <w:b/>
                <w:sz w:val="28"/>
                <w:szCs w:val="28"/>
              </w:rPr>
              <w:t>1962-1967</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 xml:space="preserve">Sir Emile </w:t>
            </w:r>
            <w:proofErr w:type="spellStart"/>
            <w:r w:rsidR="00DE2183">
              <w:rPr>
                <w:rFonts w:asciiTheme="minorHAnsi" w:hAnsiTheme="minorHAnsi"/>
                <w:sz w:val="28"/>
                <w:szCs w:val="28"/>
              </w:rPr>
              <w:t>Fashole</w:t>
            </w:r>
            <w:proofErr w:type="spellEnd"/>
            <w:r w:rsidR="00DE2183">
              <w:rPr>
                <w:rFonts w:asciiTheme="minorHAnsi" w:hAnsiTheme="minorHAnsi"/>
                <w:sz w:val="28"/>
                <w:szCs w:val="28"/>
              </w:rPr>
              <w:t xml:space="preserve"> </w:t>
            </w:r>
            <w:r w:rsidRPr="001B3F8B">
              <w:rPr>
                <w:rFonts w:asciiTheme="minorHAnsi" w:hAnsiTheme="minorHAnsi"/>
                <w:sz w:val="28"/>
                <w:szCs w:val="28"/>
              </w:rPr>
              <w:t>Luke</w:t>
            </w:r>
          </w:p>
        </w:tc>
        <w:tc>
          <w:tcPr>
            <w:tcW w:w="4788" w:type="dxa"/>
          </w:tcPr>
          <w:p w:rsidR="001B3F8B" w:rsidRPr="001B3F8B" w:rsidRDefault="001B3F8B"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1B3F8B">
              <w:rPr>
                <w:b/>
                <w:sz w:val="28"/>
                <w:szCs w:val="28"/>
              </w:rPr>
              <w:t>1968-1972</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Justice Percy Davies</w:t>
            </w:r>
          </w:p>
        </w:tc>
        <w:tc>
          <w:tcPr>
            <w:tcW w:w="4788" w:type="dxa"/>
          </w:tcPr>
          <w:p w:rsidR="001B3F8B" w:rsidRPr="001B3F8B" w:rsidRDefault="001B3F8B"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sidRPr="001B3F8B">
              <w:rPr>
                <w:b/>
                <w:sz w:val="28"/>
                <w:szCs w:val="28"/>
              </w:rPr>
              <w:t>1973-1976</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Justice Singer Betts</w:t>
            </w:r>
          </w:p>
        </w:tc>
        <w:tc>
          <w:tcPr>
            <w:tcW w:w="4788" w:type="dxa"/>
          </w:tcPr>
          <w:p w:rsidR="001B3F8B" w:rsidRPr="001B3F8B" w:rsidRDefault="001B3F8B"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1B3F8B">
              <w:rPr>
                <w:b/>
                <w:sz w:val="28"/>
                <w:szCs w:val="28"/>
              </w:rPr>
              <w:t>1977-1981</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 xml:space="preserve">William </w:t>
            </w:r>
            <w:r w:rsidR="00DE2183">
              <w:rPr>
                <w:rFonts w:asciiTheme="minorHAnsi" w:hAnsiTheme="minorHAnsi"/>
                <w:sz w:val="28"/>
                <w:szCs w:val="28"/>
              </w:rPr>
              <w:t xml:space="preserve">N. </w:t>
            </w:r>
            <w:r w:rsidRPr="001B3F8B">
              <w:rPr>
                <w:rFonts w:asciiTheme="minorHAnsi" w:hAnsiTheme="minorHAnsi"/>
                <w:sz w:val="28"/>
                <w:szCs w:val="28"/>
              </w:rPr>
              <w:t>Stephen Conteh</w:t>
            </w:r>
          </w:p>
        </w:tc>
        <w:tc>
          <w:tcPr>
            <w:tcW w:w="4788" w:type="dxa"/>
          </w:tcPr>
          <w:p w:rsidR="001B3F8B" w:rsidRPr="001B3F8B" w:rsidRDefault="001873FE"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1982-1992</w:t>
            </w:r>
          </w:p>
        </w:tc>
      </w:tr>
      <w:tr w:rsidR="007B28D3"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7B28D3" w:rsidRPr="007B28D3" w:rsidRDefault="007B28D3" w:rsidP="001B3F8B">
            <w:pPr>
              <w:jc w:val="both"/>
              <w:rPr>
                <w:rFonts w:asciiTheme="minorHAnsi" w:hAnsiTheme="minorHAnsi"/>
                <w:sz w:val="28"/>
                <w:szCs w:val="28"/>
              </w:rPr>
            </w:pPr>
            <w:r w:rsidRPr="007B28D3">
              <w:rPr>
                <w:rFonts w:asciiTheme="minorHAnsi" w:hAnsiTheme="minorHAnsi"/>
                <w:sz w:val="28"/>
                <w:szCs w:val="28"/>
              </w:rPr>
              <w:t>Military Junta</w:t>
            </w:r>
          </w:p>
        </w:tc>
        <w:tc>
          <w:tcPr>
            <w:tcW w:w="4788" w:type="dxa"/>
          </w:tcPr>
          <w:p w:rsidR="007B28D3" w:rsidRDefault="007B28D3"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1992-1996</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DE2183" w:rsidP="001B3F8B">
            <w:pPr>
              <w:jc w:val="both"/>
              <w:rPr>
                <w:rFonts w:asciiTheme="minorHAnsi" w:hAnsiTheme="minorHAnsi"/>
                <w:sz w:val="28"/>
                <w:szCs w:val="28"/>
              </w:rPr>
            </w:pPr>
            <w:r>
              <w:rPr>
                <w:rFonts w:asciiTheme="minorHAnsi" w:hAnsiTheme="minorHAnsi"/>
                <w:sz w:val="28"/>
                <w:szCs w:val="28"/>
              </w:rPr>
              <w:t xml:space="preserve">Justice </w:t>
            </w:r>
            <w:proofErr w:type="spellStart"/>
            <w:r w:rsidR="001B3F8B" w:rsidRPr="001B3F8B">
              <w:rPr>
                <w:rFonts w:asciiTheme="minorHAnsi" w:hAnsiTheme="minorHAnsi"/>
                <w:sz w:val="28"/>
                <w:szCs w:val="28"/>
              </w:rPr>
              <w:t>Sheku</w:t>
            </w:r>
            <w:proofErr w:type="spellEnd"/>
            <w:r w:rsidR="001B3F8B" w:rsidRPr="001B3F8B">
              <w:rPr>
                <w:rFonts w:asciiTheme="minorHAnsi" w:hAnsiTheme="minorHAnsi"/>
                <w:sz w:val="28"/>
                <w:szCs w:val="28"/>
              </w:rPr>
              <w:t xml:space="preserve"> M.F </w:t>
            </w:r>
            <w:proofErr w:type="spellStart"/>
            <w:r w:rsidR="001B3F8B" w:rsidRPr="001B3F8B">
              <w:rPr>
                <w:rFonts w:asciiTheme="minorHAnsi" w:hAnsiTheme="minorHAnsi"/>
                <w:sz w:val="28"/>
                <w:szCs w:val="28"/>
              </w:rPr>
              <w:t>Kutubu</w:t>
            </w:r>
            <w:proofErr w:type="spellEnd"/>
          </w:p>
        </w:tc>
        <w:tc>
          <w:tcPr>
            <w:tcW w:w="4788" w:type="dxa"/>
          </w:tcPr>
          <w:p w:rsidR="001B3F8B" w:rsidRPr="001B3F8B" w:rsidRDefault="001B3F8B"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sidRPr="001B3F8B">
              <w:rPr>
                <w:b/>
                <w:sz w:val="28"/>
                <w:szCs w:val="28"/>
              </w:rPr>
              <w:t>1996-2000</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DE2183" w:rsidP="001B3F8B">
            <w:pPr>
              <w:jc w:val="both"/>
              <w:rPr>
                <w:rFonts w:asciiTheme="minorHAnsi" w:hAnsiTheme="minorHAnsi"/>
                <w:sz w:val="28"/>
                <w:szCs w:val="28"/>
              </w:rPr>
            </w:pPr>
            <w:r>
              <w:rPr>
                <w:rFonts w:asciiTheme="minorHAnsi" w:hAnsiTheme="minorHAnsi"/>
                <w:sz w:val="28"/>
                <w:szCs w:val="28"/>
              </w:rPr>
              <w:t xml:space="preserve">Justice </w:t>
            </w:r>
            <w:r w:rsidR="001B3F8B" w:rsidRPr="001B3F8B">
              <w:rPr>
                <w:rFonts w:asciiTheme="minorHAnsi" w:hAnsiTheme="minorHAnsi"/>
                <w:sz w:val="28"/>
                <w:szCs w:val="28"/>
              </w:rPr>
              <w:t>Edmond K. Cowan</w:t>
            </w:r>
          </w:p>
        </w:tc>
        <w:tc>
          <w:tcPr>
            <w:tcW w:w="4788" w:type="dxa"/>
          </w:tcPr>
          <w:p w:rsidR="001B3F8B" w:rsidRPr="001B3F8B" w:rsidRDefault="001B3F8B"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1B3F8B">
              <w:rPr>
                <w:b/>
                <w:sz w:val="28"/>
                <w:szCs w:val="28"/>
              </w:rPr>
              <w:t>2000-2007</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DE2183" w:rsidP="001B3F8B">
            <w:pPr>
              <w:jc w:val="both"/>
              <w:rPr>
                <w:rFonts w:asciiTheme="minorHAnsi" w:hAnsiTheme="minorHAnsi"/>
                <w:sz w:val="28"/>
                <w:szCs w:val="28"/>
              </w:rPr>
            </w:pPr>
            <w:r>
              <w:rPr>
                <w:rFonts w:asciiTheme="minorHAnsi" w:hAnsiTheme="minorHAnsi"/>
                <w:sz w:val="28"/>
                <w:szCs w:val="28"/>
              </w:rPr>
              <w:t xml:space="preserve">Justice </w:t>
            </w:r>
            <w:r w:rsidR="001B3F8B" w:rsidRPr="001B3F8B">
              <w:rPr>
                <w:rFonts w:asciiTheme="minorHAnsi" w:hAnsiTheme="minorHAnsi"/>
                <w:sz w:val="28"/>
                <w:szCs w:val="28"/>
              </w:rPr>
              <w:t xml:space="preserve">Abel Nathaniel </w:t>
            </w:r>
            <w:proofErr w:type="spellStart"/>
            <w:r w:rsidR="001B3F8B" w:rsidRPr="001B3F8B">
              <w:rPr>
                <w:rFonts w:asciiTheme="minorHAnsi" w:hAnsiTheme="minorHAnsi"/>
                <w:sz w:val="28"/>
                <w:szCs w:val="28"/>
              </w:rPr>
              <w:t>Bankole</w:t>
            </w:r>
            <w:proofErr w:type="spellEnd"/>
            <w:r w:rsidR="001B3F8B" w:rsidRPr="001B3F8B">
              <w:rPr>
                <w:rFonts w:asciiTheme="minorHAnsi" w:hAnsiTheme="minorHAnsi"/>
                <w:sz w:val="28"/>
                <w:szCs w:val="28"/>
              </w:rPr>
              <w:t xml:space="preserve"> </w:t>
            </w:r>
            <w:proofErr w:type="spellStart"/>
            <w:r w:rsidR="001B3F8B" w:rsidRPr="001B3F8B">
              <w:rPr>
                <w:rFonts w:asciiTheme="minorHAnsi" w:hAnsiTheme="minorHAnsi"/>
                <w:sz w:val="28"/>
                <w:szCs w:val="28"/>
              </w:rPr>
              <w:t>Stronge</w:t>
            </w:r>
            <w:proofErr w:type="spellEnd"/>
          </w:p>
        </w:tc>
        <w:tc>
          <w:tcPr>
            <w:tcW w:w="4788" w:type="dxa"/>
          </w:tcPr>
          <w:p w:rsidR="001B3F8B" w:rsidRPr="001B3F8B" w:rsidRDefault="00DE2183"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2007-2013</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 xml:space="preserve">Hon. </w:t>
            </w:r>
            <w:proofErr w:type="spellStart"/>
            <w:r w:rsidRPr="001B3F8B">
              <w:rPr>
                <w:rFonts w:asciiTheme="minorHAnsi" w:hAnsiTheme="minorHAnsi"/>
                <w:sz w:val="28"/>
                <w:szCs w:val="28"/>
              </w:rPr>
              <w:t>Sheku</w:t>
            </w:r>
            <w:proofErr w:type="spellEnd"/>
            <w:r w:rsidRPr="001B3F8B">
              <w:rPr>
                <w:rFonts w:asciiTheme="minorHAnsi" w:hAnsiTheme="minorHAnsi"/>
                <w:sz w:val="28"/>
                <w:szCs w:val="28"/>
              </w:rPr>
              <w:t xml:space="preserve"> </w:t>
            </w:r>
            <w:proofErr w:type="spellStart"/>
            <w:r w:rsidRPr="001B3F8B">
              <w:rPr>
                <w:rFonts w:asciiTheme="minorHAnsi" w:hAnsiTheme="minorHAnsi"/>
                <w:sz w:val="28"/>
                <w:szCs w:val="28"/>
              </w:rPr>
              <w:t>Badara</w:t>
            </w:r>
            <w:proofErr w:type="spellEnd"/>
            <w:r w:rsidRPr="001B3F8B">
              <w:rPr>
                <w:rFonts w:asciiTheme="minorHAnsi" w:hAnsiTheme="minorHAnsi"/>
                <w:sz w:val="28"/>
                <w:szCs w:val="28"/>
              </w:rPr>
              <w:t xml:space="preserve"> </w:t>
            </w:r>
            <w:proofErr w:type="spellStart"/>
            <w:r w:rsidRPr="001B3F8B">
              <w:rPr>
                <w:rFonts w:asciiTheme="minorHAnsi" w:hAnsiTheme="minorHAnsi"/>
                <w:sz w:val="28"/>
                <w:szCs w:val="28"/>
              </w:rPr>
              <w:t>Basiru</w:t>
            </w:r>
            <w:proofErr w:type="spellEnd"/>
            <w:r w:rsidRPr="001B3F8B">
              <w:rPr>
                <w:rFonts w:asciiTheme="minorHAnsi" w:hAnsiTheme="minorHAnsi"/>
                <w:sz w:val="28"/>
                <w:szCs w:val="28"/>
              </w:rPr>
              <w:t xml:space="preserve"> </w:t>
            </w:r>
            <w:proofErr w:type="spellStart"/>
            <w:r w:rsidRPr="001B3F8B">
              <w:rPr>
                <w:rFonts w:asciiTheme="minorHAnsi" w:hAnsiTheme="minorHAnsi"/>
                <w:sz w:val="28"/>
                <w:szCs w:val="28"/>
              </w:rPr>
              <w:t>Dumbuya</w:t>
            </w:r>
            <w:proofErr w:type="spellEnd"/>
          </w:p>
        </w:tc>
        <w:tc>
          <w:tcPr>
            <w:tcW w:w="4788" w:type="dxa"/>
          </w:tcPr>
          <w:p w:rsidR="001B3F8B" w:rsidRPr="001B3F8B" w:rsidRDefault="00DE2183"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2013</w:t>
            </w:r>
            <w:r w:rsidR="0014507A">
              <w:rPr>
                <w:b/>
                <w:sz w:val="28"/>
                <w:szCs w:val="28"/>
              </w:rPr>
              <w:t>-2018</w:t>
            </w:r>
          </w:p>
        </w:tc>
      </w:tr>
    </w:tbl>
    <w:p w:rsidR="00CD28CA" w:rsidRPr="001B3F8B" w:rsidRDefault="00CD28CA" w:rsidP="001B3F8B">
      <w:pPr>
        <w:jc w:val="both"/>
        <w:rPr>
          <w:b/>
          <w:sz w:val="28"/>
          <w:szCs w:val="28"/>
        </w:rPr>
      </w:pPr>
    </w:p>
    <w:p w:rsidR="001B3F8B" w:rsidRPr="001B3F8B" w:rsidRDefault="001B3F8B" w:rsidP="00CD28CA">
      <w:pPr>
        <w:spacing w:after="0" w:line="240" w:lineRule="auto"/>
        <w:jc w:val="center"/>
        <w:rPr>
          <w:b/>
          <w:sz w:val="28"/>
          <w:szCs w:val="28"/>
        </w:rPr>
      </w:pPr>
      <w:r w:rsidRPr="001B3F8B">
        <w:rPr>
          <w:b/>
          <w:sz w:val="28"/>
          <w:szCs w:val="28"/>
        </w:rPr>
        <w:t>COMPOSITION OF THE FOU</w:t>
      </w:r>
      <w:r w:rsidR="00170FB3">
        <w:rPr>
          <w:b/>
          <w:sz w:val="28"/>
          <w:szCs w:val="28"/>
        </w:rPr>
        <w:t>RTH PARLIAMENT AS AT 7</w:t>
      </w:r>
      <w:r w:rsidR="00170FB3" w:rsidRPr="00170FB3">
        <w:rPr>
          <w:b/>
          <w:sz w:val="28"/>
          <w:szCs w:val="28"/>
          <w:vertAlign w:val="superscript"/>
        </w:rPr>
        <w:t>TH</w:t>
      </w:r>
      <w:r w:rsidR="00170FB3">
        <w:rPr>
          <w:b/>
          <w:sz w:val="28"/>
          <w:szCs w:val="28"/>
        </w:rPr>
        <w:t xml:space="preserve"> DECEMBER, 2017</w:t>
      </w:r>
    </w:p>
    <w:tbl>
      <w:tblPr>
        <w:tblStyle w:val="LightGrid-Accent5"/>
        <w:tblW w:w="0" w:type="auto"/>
        <w:tblLook w:val="04A0" w:firstRow="1" w:lastRow="0" w:firstColumn="1" w:lastColumn="0" w:noHBand="0" w:noVBand="1"/>
      </w:tblPr>
      <w:tblGrid>
        <w:gridCol w:w="4788"/>
        <w:gridCol w:w="4788"/>
      </w:tblGrid>
      <w:tr w:rsidR="001B3F8B" w:rsidRPr="001B3F8B" w:rsidTr="00217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Political Party</w:t>
            </w:r>
          </w:p>
        </w:tc>
        <w:tc>
          <w:tcPr>
            <w:tcW w:w="4788" w:type="dxa"/>
          </w:tcPr>
          <w:p w:rsidR="001B3F8B" w:rsidRPr="001B3F8B" w:rsidRDefault="001B3F8B" w:rsidP="001B3F8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sidRPr="001B3F8B">
              <w:rPr>
                <w:rFonts w:asciiTheme="minorHAnsi" w:hAnsiTheme="minorHAnsi"/>
                <w:sz w:val="28"/>
                <w:szCs w:val="28"/>
              </w:rPr>
              <w:t>Number of Seats Won/Pending</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All People’s Congress</w:t>
            </w:r>
          </w:p>
        </w:tc>
        <w:tc>
          <w:tcPr>
            <w:tcW w:w="4788" w:type="dxa"/>
          </w:tcPr>
          <w:p w:rsidR="001B3F8B" w:rsidRPr="001B3F8B" w:rsidRDefault="000B19DA"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70</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Sierra Leone People’s Party</w:t>
            </w:r>
          </w:p>
        </w:tc>
        <w:tc>
          <w:tcPr>
            <w:tcW w:w="4788" w:type="dxa"/>
          </w:tcPr>
          <w:p w:rsidR="001B3F8B" w:rsidRPr="001B3F8B" w:rsidRDefault="001B3F8B"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sidRPr="001B3F8B">
              <w:rPr>
                <w:b/>
                <w:sz w:val="28"/>
                <w:szCs w:val="28"/>
              </w:rPr>
              <w:t>42</w:t>
            </w:r>
          </w:p>
        </w:tc>
      </w:tr>
      <w:tr w:rsidR="001B3F8B" w:rsidRPr="001B3F8B" w:rsidTr="0021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Paramount Chiefs(12-Districts)</w:t>
            </w:r>
          </w:p>
        </w:tc>
        <w:tc>
          <w:tcPr>
            <w:tcW w:w="4788" w:type="dxa"/>
          </w:tcPr>
          <w:p w:rsidR="001B3F8B" w:rsidRPr="001B3F8B" w:rsidRDefault="001B3F8B" w:rsidP="001B3F8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1B3F8B">
              <w:rPr>
                <w:b/>
                <w:sz w:val="28"/>
                <w:szCs w:val="28"/>
              </w:rPr>
              <w:t>12</w:t>
            </w:r>
          </w:p>
        </w:tc>
      </w:tr>
      <w:tr w:rsidR="001B3F8B" w:rsidRPr="001B3F8B" w:rsidTr="002176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B3F8B" w:rsidRPr="001B3F8B" w:rsidRDefault="001B3F8B" w:rsidP="001B3F8B">
            <w:pPr>
              <w:jc w:val="both"/>
              <w:rPr>
                <w:rFonts w:asciiTheme="minorHAnsi" w:hAnsiTheme="minorHAnsi"/>
                <w:sz w:val="28"/>
                <w:szCs w:val="28"/>
              </w:rPr>
            </w:pPr>
            <w:r w:rsidRPr="001B3F8B">
              <w:rPr>
                <w:rFonts w:asciiTheme="minorHAnsi" w:hAnsiTheme="minorHAnsi"/>
                <w:sz w:val="28"/>
                <w:szCs w:val="28"/>
              </w:rPr>
              <w:t>Total</w:t>
            </w:r>
          </w:p>
        </w:tc>
        <w:tc>
          <w:tcPr>
            <w:tcW w:w="4788" w:type="dxa"/>
          </w:tcPr>
          <w:p w:rsidR="001B3F8B" w:rsidRPr="001B3F8B" w:rsidRDefault="001B3F8B" w:rsidP="001B3F8B">
            <w:pPr>
              <w:jc w:val="both"/>
              <w:cnfStyle w:val="000000010000" w:firstRow="0" w:lastRow="0" w:firstColumn="0" w:lastColumn="0" w:oddVBand="0" w:evenVBand="0" w:oddHBand="0" w:evenHBand="1" w:firstRowFirstColumn="0" w:firstRowLastColumn="0" w:lastRowFirstColumn="0" w:lastRowLastColumn="0"/>
              <w:rPr>
                <w:b/>
                <w:sz w:val="28"/>
                <w:szCs w:val="28"/>
              </w:rPr>
            </w:pPr>
            <w:r w:rsidRPr="001B3F8B">
              <w:rPr>
                <w:b/>
                <w:sz w:val="28"/>
                <w:szCs w:val="28"/>
              </w:rPr>
              <w:t>124</w:t>
            </w:r>
          </w:p>
        </w:tc>
      </w:tr>
    </w:tbl>
    <w:p w:rsidR="001873FE" w:rsidRDefault="001873FE" w:rsidP="001B3F8B">
      <w:pPr>
        <w:jc w:val="both"/>
        <w:rPr>
          <w:b/>
          <w:sz w:val="28"/>
          <w:szCs w:val="28"/>
        </w:rPr>
      </w:pPr>
    </w:p>
    <w:p w:rsidR="00170FB3" w:rsidRPr="001B3F8B" w:rsidRDefault="00170FB3" w:rsidP="00CD28CA">
      <w:pPr>
        <w:spacing w:after="0" w:line="240" w:lineRule="auto"/>
        <w:jc w:val="center"/>
        <w:rPr>
          <w:b/>
          <w:sz w:val="28"/>
          <w:szCs w:val="28"/>
        </w:rPr>
      </w:pPr>
      <w:r w:rsidRPr="001B3F8B">
        <w:rPr>
          <w:b/>
          <w:sz w:val="28"/>
          <w:szCs w:val="28"/>
        </w:rPr>
        <w:t xml:space="preserve">COMPOSITION OF THE </w:t>
      </w:r>
      <w:r>
        <w:rPr>
          <w:b/>
          <w:sz w:val="28"/>
          <w:szCs w:val="28"/>
        </w:rPr>
        <w:t xml:space="preserve">FIFTH PARLIAMENT AS AT </w:t>
      </w:r>
      <w:r w:rsidR="000C245D">
        <w:rPr>
          <w:b/>
          <w:sz w:val="28"/>
          <w:szCs w:val="28"/>
        </w:rPr>
        <w:t>19</w:t>
      </w:r>
      <w:r w:rsidR="000C245D" w:rsidRPr="000C245D">
        <w:rPr>
          <w:b/>
          <w:sz w:val="28"/>
          <w:szCs w:val="28"/>
          <w:vertAlign w:val="superscript"/>
        </w:rPr>
        <w:t>th</w:t>
      </w:r>
      <w:r w:rsidR="00256A34">
        <w:rPr>
          <w:b/>
          <w:sz w:val="28"/>
          <w:szCs w:val="28"/>
        </w:rPr>
        <w:t xml:space="preserve"> APRIL, </w:t>
      </w:r>
      <w:r w:rsidR="000C245D">
        <w:rPr>
          <w:b/>
          <w:sz w:val="28"/>
          <w:szCs w:val="28"/>
        </w:rPr>
        <w:t>2018</w:t>
      </w:r>
    </w:p>
    <w:tbl>
      <w:tblPr>
        <w:tblStyle w:val="LightGrid-Accent5"/>
        <w:tblW w:w="0" w:type="auto"/>
        <w:tblLook w:val="04A0" w:firstRow="1" w:lastRow="0" w:firstColumn="1" w:lastColumn="0" w:noHBand="0" w:noVBand="1"/>
      </w:tblPr>
      <w:tblGrid>
        <w:gridCol w:w="4788"/>
        <w:gridCol w:w="4788"/>
      </w:tblGrid>
      <w:tr w:rsidR="00170FB3" w:rsidRPr="001B3F8B" w:rsidTr="004E6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70FB3" w:rsidRPr="001B3F8B" w:rsidRDefault="00170FB3" w:rsidP="004E61B3">
            <w:pPr>
              <w:jc w:val="both"/>
              <w:rPr>
                <w:rFonts w:asciiTheme="minorHAnsi" w:hAnsiTheme="minorHAnsi"/>
                <w:sz w:val="28"/>
                <w:szCs w:val="28"/>
              </w:rPr>
            </w:pPr>
            <w:r>
              <w:rPr>
                <w:rFonts w:asciiTheme="minorHAnsi" w:hAnsiTheme="minorHAnsi"/>
                <w:sz w:val="28"/>
                <w:szCs w:val="28"/>
              </w:rPr>
              <w:t>Political Parties</w:t>
            </w:r>
          </w:p>
        </w:tc>
        <w:tc>
          <w:tcPr>
            <w:tcW w:w="4788" w:type="dxa"/>
          </w:tcPr>
          <w:p w:rsidR="00170FB3" w:rsidRPr="001B3F8B" w:rsidRDefault="00170FB3" w:rsidP="00170FB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8"/>
                <w:szCs w:val="28"/>
              </w:rPr>
            </w:pPr>
            <w:r>
              <w:rPr>
                <w:rFonts w:asciiTheme="minorHAnsi" w:hAnsiTheme="minorHAnsi"/>
                <w:sz w:val="28"/>
                <w:szCs w:val="28"/>
              </w:rPr>
              <w:t>Number of Seats Won</w:t>
            </w:r>
          </w:p>
        </w:tc>
      </w:tr>
      <w:tr w:rsidR="00170FB3"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70FB3" w:rsidRPr="001B3F8B" w:rsidRDefault="00170FB3" w:rsidP="004E61B3">
            <w:pPr>
              <w:jc w:val="both"/>
              <w:rPr>
                <w:rFonts w:asciiTheme="minorHAnsi" w:hAnsiTheme="minorHAnsi"/>
                <w:sz w:val="28"/>
                <w:szCs w:val="28"/>
              </w:rPr>
            </w:pPr>
            <w:r w:rsidRPr="001B3F8B">
              <w:rPr>
                <w:rFonts w:asciiTheme="minorHAnsi" w:hAnsiTheme="minorHAnsi"/>
                <w:sz w:val="28"/>
                <w:szCs w:val="28"/>
              </w:rPr>
              <w:t>All People’s Congress</w:t>
            </w:r>
            <w:r w:rsidR="00A07C5F">
              <w:rPr>
                <w:rFonts w:asciiTheme="minorHAnsi" w:hAnsiTheme="minorHAnsi"/>
                <w:sz w:val="28"/>
                <w:szCs w:val="28"/>
              </w:rPr>
              <w:t xml:space="preserve"> (APC)</w:t>
            </w:r>
          </w:p>
        </w:tc>
        <w:tc>
          <w:tcPr>
            <w:tcW w:w="4788" w:type="dxa"/>
          </w:tcPr>
          <w:p w:rsidR="00170FB3" w:rsidRPr="001B3F8B"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68</w:t>
            </w:r>
          </w:p>
        </w:tc>
      </w:tr>
      <w:tr w:rsidR="00170FB3" w:rsidRPr="001B3F8B" w:rsidTr="004E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70FB3" w:rsidRPr="001B3F8B" w:rsidRDefault="00170FB3" w:rsidP="004E61B3">
            <w:pPr>
              <w:jc w:val="both"/>
              <w:rPr>
                <w:rFonts w:asciiTheme="minorHAnsi" w:hAnsiTheme="minorHAnsi"/>
                <w:sz w:val="28"/>
                <w:szCs w:val="28"/>
              </w:rPr>
            </w:pPr>
            <w:r w:rsidRPr="001B3F8B">
              <w:rPr>
                <w:rFonts w:asciiTheme="minorHAnsi" w:hAnsiTheme="minorHAnsi"/>
                <w:sz w:val="28"/>
                <w:szCs w:val="28"/>
              </w:rPr>
              <w:t>Sierra Leone People’s Party</w:t>
            </w:r>
            <w:r w:rsidR="00A07C5F">
              <w:rPr>
                <w:rFonts w:asciiTheme="minorHAnsi" w:hAnsiTheme="minorHAnsi"/>
                <w:sz w:val="28"/>
                <w:szCs w:val="28"/>
              </w:rPr>
              <w:t xml:space="preserve"> (SLPP)</w:t>
            </w:r>
          </w:p>
        </w:tc>
        <w:tc>
          <w:tcPr>
            <w:tcW w:w="4788" w:type="dxa"/>
          </w:tcPr>
          <w:p w:rsidR="00170FB3" w:rsidRPr="001B3F8B" w:rsidRDefault="00A07C5F" w:rsidP="004E61B3">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49</w:t>
            </w:r>
          </w:p>
        </w:tc>
      </w:tr>
      <w:tr w:rsidR="00A07C5F"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Pr="001B3F8B" w:rsidRDefault="00A07C5F" w:rsidP="004E61B3">
            <w:pPr>
              <w:jc w:val="both"/>
              <w:rPr>
                <w:sz w:val="28"/>
                <w:szCs w:val="28"/>
              </w:rPr>
            </w:pPr>
            <w:r>
              <w:rPr>
                <w:sz w:val="28"/>
                <w:szCs w:val="28"/>
              </w:rPr>
              <w:t>Coalition for Change (C4C)</w:t>
            </w:r>
          </w:p>
        </w:tc>
        <w:tc>
          <w:tcPr>
            <w:tcW w:w="4788" w:type="dxa"/>
          </w:tcPr>
          <w:p w:rsidR="00A07C5F"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8</w:t>
            </w:r>
          </w:p>
        </w:tc>
      </w:tr>
      <w:tr w:rsidR="00A07C5F" w:rsidRPr="001B3F8B" w:rsidTr="004E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t>National Grand Coalition (NGC)</w:t>
            </w:r>
          </w:p>
        </w:tc>
        <w:tc>
          <w:tcPr>
            <w:tcW w:w="4788" w:type="dxa"/>
          </w:tcPr>
          <w:p w:rsidR="00A07C5F" w:rsidRDefault="00A07C5F" w:rsidP="004E61B3">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4</w:t>
            </w:r>
          </w:p>
        </w:tc>
      </w:tr>
      <w:tr w:rsidR="00A07C5F"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t>Independents</w:t>
            </w:r>
          </w:p>
        </w:tc>
        <w:tc>
          <w:tcPr>
            <w:tcW w:w="4788" w:type="dxa"/>
          </w:tcPr>
          <w:p w:rsidR="00A07C5F"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3</w:t>
            </w:r>
          </w:p>
        </w:tc>
      </w:tr>
      <w:tr w:rsidR="00170FB3" w:rsidRPr="001B3F8B" w:rsidTr="004E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70FB3" w:rsidRPr="001B3F8B" w:rsidRDefault="00A07C5F" w:rsidP="004E61B3">
            <w:pPr>
              <w:jc w:val="both"/>
              <w:rPr>
                <w:rFonts w:asciiTheme="minorHAnsi" w:hAnsiTheme="minorHAnsi"/>
                <w:sz w:val="28"/>
                <w:szCs w:val="28"/>
              </w:rPr>
            </w:pPr>
            <w:r>
              <w:rPr>
                <w:rFonts w:asciiTheme="minorHAnsi" w:hAnsiTheme="minorHAnsi"/>
                <w:sz w:val="28"/>
                <w:szCs w:val="28"/>
              </w:rPr>
              <w:t>Paramount Chiefs(14</w:t>
            </w:r>
            <w:r w:rsidR="00170FB3" w:rsidRPr="001B3F8B">
              <w:rPr>
                <w:rFonts w:asciiTheme="minorHAnsi" w:hAnsiTheme="minorHAnsi"/>
                <w:sz w:val="28"/>
                <w:szCs w:val="28"/>
              </w:rPr>
              <w:t>-Districts)</w:t>
            </w:r>
            <w:r>
              <w:rPr>
                <w:rFonts w:asciiTheme="minorHAnsi" w:hAnsiTheme="minorHAnsi"/>
                <w:sz w:val="28"/>
                <w:szCs w:val="28"/>
              </w:rPr>
              <w:t xml:space="preserve"> (PCMP)</w:t>
            </w:r>
          </w:p>
        </w:tc>
        <w:tc>
          <w:tcPr>
            <w:tcW w:w="4788" w:type="dxa"/>
          </w:tcPr>
          <w:p w:rsidR="00170FB3" w:rsidRPr="001B3F8B" w:rsidRDefault="00A07C5F" w:rsidP="004E61B3">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14</w:t>
            </w:r>
          </w:p>
        </w:tc>
      </w:tr>
      <w:tr w:rsidR="00170FB3"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170FB3" w:rsidRPr="001B3F8B" w:rsidRDefault="00170FB3" w:rsidP="004E61B3">
            <w:pPr>
              <w:jc w:val="both"/>
              <w:rPr>
                <w:rFonts w:asciiTheme="minorHAnsi" w:hAnsiTheme="minorHAnsi"/>
                <w:sz w:val="28"/>
                <w:szCs w:val="28"/>
              </w:rPr>
            </w:pPr>
            <w:r w:rsidRPr="001B3F8B">
              <w:rPr>
                <w:rFonts w:asciiTheme="minorHAnsi" w:hAnsiTheme="minorHAnsi"/>
                <w:sz w:val="28"/>
                <w:szCs w:val="28"/>
              </w:rPr>
              <w:t>Total</w:t>
            </w:r>
          </w:p>
        </w:tc>
        <w:tc>
          <w:tcPr>
            <w:tcW w:w="4788" w:type="dxa"/>
          </w:tcPr>
          <w:p w:rsidR="00170FB3" w:rsidRPr="001B3F8B"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146</w:t>
            </w:r>
          </w:p>
        </w:tc>
      </w:tr>
      <w:tr w:rsidR="00A07C5F" w:rsidRPr="001B3F8B" w:rsidTr="00C86E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A07C5F" w:rsidRPr="00A07C5F" w:rsidRDefault="00A07C5F" w:rsidP="00A07C5F">
            <w:pPr>
              <w:jc w:val="center"/>
              <w:rPr>
                <w:sz w:val="24"/>
                <w:szCs w:val="24"/>
              </w:rPr>
            </w:pPr>
            <w:r w:rsidRPr="00A07C5F">
              <w:rPr>
                <w:sz w:val="24"/>
                <w:szCs w:val="24"/>
              </w:rPr>
              <w:t>WOMEN REPRESENTATION</w:t>
            </w:r>
          </w:p>
        </w:tc>
      </w:tr>
      <w:tr w:rsidR="00A07C5F"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Pr="001B3F8B" w:rsidRDefault="00A07C5F" w:rsidP="004E61B3">
            <w:pPr>
              <w:jc w:val="both"/>
              <w:rPr>
                <w:sz w:val="28"/>
                <w:szCs w:val="28"/>
              </w:rPr>
            </w:pPr>
            <w:r>
              <w:rPr>
                <w:sz w:val="28"/>
                <w:szCs w:val="28"/>
              </w:rPr>
              <w:t>All Peoples Congress</w:t>
            </w:r>
          </w:p>
        </w:tc>
        <w:tc>
          <w:tcPr>
            <w:tcW w:w="4788" w:type="dxa"/>
          </w:tcPr>
          <w:p w:rsidR="00A07C5F"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8</w:t>
            </w:r>
          </w:p>
        </w:tc>
      </w:tr>
      <w:tr w:rsidR="00A07C5F" w:rsidRPr="001B3F8B" w:rsidTr="004E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Pr="001B3F8B" w:rsidRDefault="00A07C5F" w:rsidP="004E61B3">
            <w:pPr>
              <w:jc w:val="both"/>
              <w:rPr>
                <w:sz w:val="28"/>
                <w:szCs w:val="28"/>
              </w:rPr>
            </w:pPr>
            <w:r>
              <w:rPr>
                <w:sz w:val="28"/>
                <w:szCs w:val="28"/>
              </w:rPr>
              <w:t>Sierra Leone Peoples Party</w:t>
            </w:r>
          </w:p>
        </w:tc>
        <w:tc>
          <w:tcPr>
            <w:tcW w:w="4788" w:type="dxa"/>
          </w:tcPr>
          <w:p w:rsidR="00A07C5F" w:rsidRDefault="00A07C5F" w:rsidP="004E61B3">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5</w:t>
            </w:r>
          </w:p>
        </w:tc>
      </w:tr>
      <w:tr w:rsidR="00A07C5F"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t>Coalition for Change</w:t>
            </w:r>
          </w:p>
        </w:tc>
        <w:tc>
          <w:tcPr>
            <w:tcW w:w="4788" w:type="dxa"/>
          </w:tcPr>
          <w:p w:rsidR="00A07C5F"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1</w:t>
            </w:r>
          </w:p>
        </w:tc>
      </w:tr>
      <w:tr w:rsidR="00A07C5F" w:rsidRPr="001B3F8B" w:rsidTr="004E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t>Independent</w:t>
            </w:r>
          </w:p>
        </w:tc>
        <w:tc>
          <w:tcPr>
            <w:tcW w:w="4788" w:type="dxa"/>
          </w:tcPr>
          <w:p w:rsidR="00A07C5F" w:rsidRDefault="00A07C5F" w:rsidP="004E61B3">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1</w:t>
            </w:r>
          </w:p>
        </w:tc>
      </w:tr>
      <w:tr w:rsidR="00A07C5F"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t>Paramount Chiefs</w:t>
            </w:r>
          </w:p>
        </w:tc>
        <w:tc>
          <w:tcPr>
            <w:tcW w:w="4788" w:type="dxa"/>
          </w:tcPr>
          <w:p w:rsidR="00A07C5F"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w:t>
            </w:r>
          </w:p>
        </w:tc>
      </w:tr>
      <w:tr w:rsidR="00A07C5F" w:rsidRPr="001B3F8B" w:rsidTr="004E6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t>Total</w:t>
            </w:r>
          </w:p>
        </w:tc>
        <w:tc>
          <w:tcPr>
            <w:tcW w:w="4788" w:type="dxa"/>
          </w:tcPr>
          <w:p w:rsidR="00A07C5F" w:rsidRDefault="00A07C5F" w:rsidP="004E61B3">
            <w:pPr>
              <w:jc w:val="both"/>
              <w:cnfStyle w:val="000000010000" w:firstRow="0" w:lastRow="0" w:firstColumn="0" w:lastColumn="0" w:oddVBand="0" w:evenVBand="0" w:oddHBand="0" w:evenHBand="1" w:firstRowFirstColumn="0" w:firstRowLastColumn="0" w:lastRowFirstColumn="0" w:lastRowLastColumn="0"/>
              <w:rPr>
                <w:b/>
                <w:sz w:val="28"/>
                <w:szCs w:val="28"/>
              </w:rPr>
            </w:pPr>
            <w:r>
              <w:rPr>
                <w:b/>
                <w:sz w:val="28"/>
                <w:szCs w:val="28"/>
              </w:rPr>
              <w:t>17</w:t>
            </w:r>
          </w:p>
        </w:tc>
      </w:tr>
      <w:tr w:rsidR="00A07C5F" w:rsidRPr="001B3F8B" w:rsidTr="004E6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07C5F" w:rsidRDefault="00A07C5F" w:rsidP="004E61B3">
            <w:pPr>
              <w:jc w:val="both"/>
              <w:rPr>
                <w:sz w:val="28"/>
                <w:szCs w:val="28"/>
              </w:rPr>
            </w:pPr>
            <w:r>
              <w:rPr>
                <w:sz w:val="28"/>
                <w:szCs w:val="28"/>
              </w:rPr>
              <w:lastRenderedPageBreak/>
              <w:t>Percentage</w:t>
            </w:r>
          </w:p>
        </w:tc>
        <w:tc>
          <w:tcPr>
            <w:tcW w:w="4788" w:type="dxa"/>
          </w:tcPr>
          <w:p w:rsidR="00A07C5F" w:rsidRDefault="00A07C5F" w:rsidP="004E61B3">
            <w:pPr>
              <w:jc w:val="both"/>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1</w:t>
            </w:r>
            <w:r w:rsidR="005D15F6">
              <w:rPr>
                <w:b/>
                <w:sz w:val="28"/>
                <w:szCs w:val="28"/>
              </w:rPr>
              <w:t>1.64%</w:t>
            </w:r>
          </w:p>
        </w:tc>
      </w:tr>
    </w:tbl>
    <w:p w:rsidR="00170FB3" w:rsidRPr="001B3F8B" w:rsidRDefault="00170FB3" w:rsidP="001B3F8B">
      <w:pPr>
        <w:jc w:val="both"/>
        <w:rPr>
          <w:b/>
          <w:sz w:val="28"/>
          <w:szCs w:val="28"/>
        </w:rPr>
      </w:pPr>
    </w:p>
    <w:p w:rsidR="001B3F8B" w:rsidRPr="001B3F8B" w:rsidRDefault="001B3F8B" w:rsidP="001B3F8B">
      <w:pPr>
        <w:jc w:val="both"/>
        <w:rPr>
          <w:b/>
          <w:sz w:val="28"/>
          <w:szCs w:val="28"/>
        </w:rPr>
      </w:pPr>
      <w:r w:rsidRPr="001B3F8B">
        <w:rPr>
          <w:b/>
          <w:sz w:val="28"/>
          <w:szCs w:val="28"/>
        </w:rPr>
        <w:t>FREQUENTLY ASKED QUESTIONS</w:t>
      </w:r>
    </w:p>
    <w:tbl>
      <w:tblPr>
        <w:tblStyle w:val="TableGrid"/>
        <w:tblW w:w="0" w:type="auto"/>
        <w:tblLook w:val="04A0" w:firstRow="1" w:lastRow="0" w:firstColumn="1" w:lastColumn="0" w:noHBand="0" w:noVBand="1"/>
      </w:tblPr>
      <w:tblGrid>
        <w:gridCol w:w="4698"/>
      </w:tblGrid>
      <w:tr w:rsidR="001B3F8B" w:rsidRPr="001B3F8B" w:rsidTr="002176A7">
        <w:tc>
          <w:tcPr>
            <w:tcW w:w="4698" w:type="dxa"/>
          </w:tcPr>
          <w:p w:rsidR="001B3F8B" w:rsidRPr="001B3F8B" w:rsidRDefault="001B3F8B" w:rsidP="001B3F8B">
            <w:pPr>
              <w:jc w:val="both"/>
              <w:rPr>
                <w:b/>
                <w:sz w:val="28"/>
                <w:szCs w:val="28"/>
                <w:highlight w:val="darkGreen"/>
              </w:rPr>
            </w:pPr>
            <w:r w:rsidRPr="001873FE">
              <w:rPr>
                <w:b/>
                <w:sz w:val="28"/>
                <w:szCs w:val="28"/>
                <w:highlight w:val="yellow"/>
              </w:rPr>
              <w:t>What is Parliament?</w:t>
            </w:r>
          </w:p>
        </w:tc>
      </w:tr>
    </w:tbl>
    <w:p w:rsidR="001B3F8B" w:rsidRPr="001B3F8B" w:rsidRDefault="001B3F8B" w:rsidP="001B3F8B">
      <w:pPr>
        <w:jc w:val="both"/>
        <w:rPr>
          <w:sz w:val="28"/>
          <w:szCs w:val="28"/>
        </w:rPr>
      </w:pPr>
      <w:r w:rsidRPr="001B3F8B">
        <w:rPr>
          <w:sz w:val="28"/>
          <w:szCs w:val="28"/>
        </w:rPr>
        <w:t>Parliament is the supreme legislative organ of governance that comprises of directly and indirectly elected representatives who meet to debate, amend, and pass laws for the good governance of the country.</w:t>
      </w:r>
    </w:p>
    <w:tbl>
      <w:tblPr>
        <w:tblStyle w:val="TableGrid"/>
        <w:tblW w:w="0" w:type="auto"/>
        <w:tblLook w:val="04A0" w:firstRow="1" w:lastRow="0" w:firstColumn="1" w:lastColumn="0" w:noHBand="0" w:noVBand="1"/>
      </w:tblPr>
      <w:tblGrid>
        <w:gridCol w:w="4698"/>
      </w:tblGrid>
      <w:tr w:rsidR="001B3F8B" w:rsidRPr="001B3F8B" w:rsidTr="002176A7">
        <w:tc>
          <w:tcPr>
            <w:tcW w:w="4698" w:type="dxa"/>
          </w:tcPr>
          <w:p w:rsidR="001B3F8B" w:rsidRPr="001B3F8B" w:rsidRDefault="001B3F8B" w:rsidP="001B3F8B">
            <w:pPr>
              <w:jc w:val="both"/>
              <w:rPr>
                <w:b/>
                <w:sz w:val="28"/>
                <w:szCs w:val="28"/>
              </w:rPr>
            </w:pPr>
            <w:r w:rsidRPr="001873FE">
              <w:rPr>
                <w:b/>
                <w:sz w:val="28"/>
                <w:szCs w:val="28"/>
                <w:highlight w:val="yellow"/>
              </w:rPr>
              <w:t>What is the life span of Parliament?</w:t>
            </w:r>
          </w:p>
        </w:tc>
      </w:tr>
    </w:tbl>
    <w:p w:rsidR="001B3F8B" w:rsidRPr="001B3F8B" w:rsidRDefault="001B3F8B" w:rsidP="001B3F8B">
      <w:pPr>
        <w:jc w:val="both"/>
        <w:rPr>
          <w:sz w:val="28"/>
          <w:szCs w:val="28"/>
        </w:rPr>
      </w:pPr>
      <w:r w:rsidRPr="001B3F8B">
        <w:rPr>
          <w:sz w:val="28"/>
          <w:szCs w:val="28"/>
        </w:rPr>
        <w:t>Section 85 of the 1991 Constitution of Sierra Leone states that “Parliament shall stand dissolved at the expiration of a period of five years commencing from the date of its first sit</w:t>
      </w:r>
      <w:r w:rsidR="00137A21">
        <w:rPr>
          <w:sz w:val="28"/>
          <w:szCs w:val="28"/>
        </w:rPr>
        <w:t>ting after a general election”</w:t>
      </w:r>
    </w:p>
    <w:tbl>
      <w:tblPr>
        <w:tblStyle w:val="TableGrid"/>
        <w:tblW w:w="0" w:type="auto"/>
        <w:tblLook w:val="04A0" w:firstRow="1" w:lastRow="0" w:firstColumn="1" w:lastColumn="0" w:noHBand="0" w:noVBand="1"/>
      </w:tblPr>
      <w:tblGrid>
        <w:gridCol w:w="6228"/>
      </w:tblGrid>
      <w:tr w:rsidR="001B3F8B" w:rsidRPr="001B3F8B" w:rsidTr="000B19DA">
        <w:tc>
          <w:tcPr>
            <w:tcW w:w="6228" w:type="dxa"/>
          </w:tcPr>
          <w:p w:rsidR="001B3F8B" w:rsidRPr="001B3F8B" w:rsidRDefault="001B3F8B" w:rsidP="001B3F8B">
            <w:pPr>
              <w:jc w:val="both"/>
              <w:rPr>
                <w:sz w:val="28"/>
                <w:szCs w:val="28"/>
              </w:rPr>
            </w:pPr>
            <w:r w:rsidRPr="001873FE">
              <w:rPr>
                <w:b/>
                <w:sz w:val="28"/>
                <w:szCs w:val="28"/>
                <w:highlight w:val="yellow"/>
              </w:rPr>
              <w:t>Does the President have a seat in Parliament</w:t>
            </w:r>
            <w:r w:rsidRPr="001873FE">
              <w:rPr>
                <w:sz w:val="28"/>
                <w:szCs w:val="28"/>
                <w:highlight w:val="yellow"/>
              </w:rPr>
              <w:t>?</w:t>
            </w:r>
          </w:p>
        </w:tc>
      </w:tr>
    </w:tbl>
    <w:p w:rsidR="001B3F8B" w:rsidRPr="001B3F8B" w:rsidRDefault="001B3F8B" w:rsidP="001B3F8B">
      <w:pPr>
        <w:jc w:val="both"/>
        <w:rPr>
          <w:sz w:val="28"/>
          <w:szCs w:val="28"/>
        </w:rPr>
      </w:pPr>
      <w:r w:rsidRPr="001B3F8B">
        <w:rPr>
          <w:sz w:val="28"/>
          <w:szCs w:val="28"/>
        </w:rPr>
        <w:t xml:space="preserve">The President is a Member of Parliament and therefore has </w:t>
      </w:r>
      <w:r w:rsidR="00DE2183">
        <w:rPr>
          <w:sz w:val="28"/>
          <w:szCs w:val="28"/>
        </w:rPr>
        <w:t xml:space="preserve">an </w:t>
      </w:r>
      <w:r w:rsidRPr="001B3F8B">
        <w:rPr>
          <w:sz w:val="28"/>
          <w:szCs w:val="28"/>
        </w:rPr>
        <w:t>exclusively reserved seat in Parliament. This is entrenched and clearly spelt out in section 73 sub-section 1 of the 1991 Constitution of Sierra Leone.</w:t>
      </w:r>
    </w:p>
    <w:tbl>
      <w:tblPr>
        <w:tblStyle w:val="TableGrid"/>
        <w:tblW w:w="0" w:type="auto"/>
        <w:tblLook w:val="04A0" w:firstRow="1" w:lastRow="0" w:firstColumn="1" w:lastColumn="0" w:noHBand="0" w:noVBand="1"/>
      </w:tblPr>
      <w:tblGrid>
        <w:gridCol w:w="7308"/>
      </w:tblGrid>
      <w:tr w:rsidR="001B3F8B" w:rsidRPr="001B3F8B" w:rsidTr="000B19DA">
        <w:tc>
          <w:tcPr>
            <w:tcW w:w="7308" w:type="dxa"/>
          </w:tcPr>
          <w:p w:rsidR="001B3F8B" w:rsidRPr="001873FE" w:rsidRDefault="001B3F8B" w:rsidP="001B3F8B">
            <w:pPr>
              <w:jc w:val="both"/>
              <w:rPr>
                <w:b/>
                <w:sz w:val="28"/>
                <w:szCs w:val="28"/>
                <w:highlight w:val="yellow"/>
              </w:rPr>
            </w:pPr>
            <w:r w:rsidRPr="001873FE">
              <w:rPr>
                <w:b/>
                <w:sz w:val="28"/>
                <w:szCs w:val="28"/>
                <w:highlight w:val="yellow"/>
              </w:rPr>
              <w:t>When is the President expected to address Parliament?</w:t>
            </w:r>
          </w:p>
        </w:tc>
      </w:tr>
    </w:tbl>
    <w:p w:rsidR="001B3F8B" w:rsidRPr="001B3F8B" w:rsidRDefault="001B3F8B" w:rsidP="001B3F8B">
      <w:pPr>
        <w:jc w:val="both"/>
        <w:rPr>
          <w:sz w:val="28"/>
          <w:szCs w:val="28"/>
        </w:rPr>
      </w:pPr>
      <w:r w:rsidRPr="001B3F8B">
        <w:rPr>
          <w:sz w:val="28"/>
          <w:szCs w:val="28"/>
        </w:rPr>
        <w:t>The President is by law expected to address Parliament once in a year with th</w:t>
      </w:r>
      <w:r w:rsidR="00DE2183">
        <w:rPr>
          <w:sz w:val="28"/>
          <w:szCs w:val="28"/>
        </w:rPr>
        <w:t xml:space="preserve">e State of the Nation’s Address </w:t>
      </w:r>
      <w:r w:rsidRPr="001B3F8B">
        <w:rPr>
          <w:sz w:val="28"/>
          <w:szCs w:val="28"/>
        </w:rPr>
        <w:t>a</w:t>
      </w:r>
      <w:r w:rsidR="00DE2183">
        <w:rPr>
          <w:sz w:val="28"/>
          <w:szCs w:val="28"/>
        </w:rPr>
        <w:t>t the beginning of a</w:t>
      </w:r>
      <w:r w:rsidRPr="001B3F8B">
        <w:rPr>
          <w:sz w:val="28"/>
          <w:szCs w:val="28"/>
        </w:rPr>
        <w:t xml:space="preserve"> Parliamentary Session. In the event of any issue which warrants national importance, the President may request or be invited to address Parliament.</w:t>
      </w:r>
    </w:p>
    <w:tbl>
      <w:tblPr>
        <w:tblStyle w:val="TableGrid"/>
        <w:tblW w:w="0" w:type="auto"/>
        <w:tblLook w:val="04A0" w:firstRow="1" w:lastRow="0" w:firstColumn="1" w:lastColumn="0" w:noHBand="0" w:noVBand="1"/>
      </w:tblPr>
      <w:tblGrid>
        <w:gridCol w:w="2898"/>
      </w:tblGrid>
      <w:tr w:rsidR="001B3F8B" w:rsidRPr="001B3F8B" w:rsidTr="002176A7">
        <w:tc>
          <w:tcPr>
            <w:tcW w:w="2898" w:type="dxa"/>
          </w:tcPr>
          <w:p w:rsidR="001B3F8B" w:rsidRPr="001B3F8B" w:rsidRDefault="001B3F8B" w:rsidP="001B3F8B">
            <w:pPr>
              <w:jc w:val="both"/>
              <w:rPr>
                <w:b/>
                <w:sz w:val="28"/>
                <w:szCs w:val="28"/>
              </w:rPr>
            </w:pPr>
            <w:r w:rsidRPr="001873FE">
              <w:rPr>
                <w:b/>
                <w:sz w:val="28"/>
                <w:szCs w:val="28"/>
                <w:highlight w:val="yellow"/>
              </w:rPr>
              <w:t>What is a bill?</w:t>
            </w:r>
          </w:p>
        </w:tc>
      </w:tr>
    </w:tbl>
    <w:p w:rsidR="001B3F8B" w:rsidRPr="001B3F8B" w:rsidRDefault="001B3F8B" w:rsidP="001B3F8B">
      <w:pPr>
        <w:jc w:val="both"/>
        <w:rPr>
          <w:sz w:val="28"/>
          <w:szCs w:val="28"/>
        </w:rPr>
      </w:pPr>
      <w:r w:rsidRPr="001B3F8B">
        <w:rPr>
          <w:sz w:val="28"/>
          <w:szCs w:val="28"/>
        </w:rPr>
        <w:t>A bill is a proposed legislation that has been presented to Parliament either by Government, or by a Member of Parliament through a Private Member’s Bill.</w:t>
      </w:r>
    </w:p>
    <w:tbl>
      <w:tblPr>
        <w:tblStyle w:val="TableGrid"/>
        <w:tblW w:w="0" w:type="auto"/>
        <w:tblLook w:val="04A0" w:firstRow="1" w:lastRow="0" w:firstColumn="1" w:lastColumn="0" w:noHBand="0" w:noVBand="1"/>
      </w:tblPr>
      <w:tblGrid>
        <w:gridCol w:w="4158"/>
      </w:tblGrid>
      <w:tr w:rsidR="001B3F8B" w:rsidRPr="001B3F8B" w:rsidTr="002176A7">
        <w:tc>
          <w:tcPr>
            <w:tcW w:w="4158" w:type="dxa"/>
          </w:tcPr>
          <w:p w:rsidR="001B3F8B" w:rsidRPr="001B3F8B" w:rsidRDefault="001B3F8B" w:rsidP="001B3F8B">
            <w:pPr>
              <w:jc w:val="both"/>
              <w:rPr>
                <w:b/>
                <w:sz w:val="28"/>
                <w:szCs w:val="28"/>
              </w:rPr>
            </w:pPr>
            <w:r w:rsidRPr="001873FE">
              <w:rPr>
                <w:b/>
                <w:sz w:val="28"/>
                <w:szCs w:val="28"/>
                <w:highlight w:val="yellow"/>
              </w:rPr>
              <w:t>Who is the Clerk of Parliament?</w:t>
            </w:r>
          </w:p>
        </w:tc>
      </w:tr>
    </w:tbl>
    <w:p w:rsidR="001B3F8B" w:rsidRPr="001B3F8B" w:rsidRDefault="001B3F8B" w:rsidP="001B3F8B">
      <w:pPr>
        <w:jc w:val="both"/>
        <w:rPr>
          <w:sz w:val="28"/>
          <w:szCs w:val="28"/>
        </w:rPr>
      </w:pPr>
      <w:r w:rsidRPr="001B3F8B">
        <w:rPr>
          <w:sz w:val="28"/>
          <w:szCs w:val="28"/>
        </w:rPr>
        <w:t xml:space="preserve">The Clerk of Parliament is the Administrative Head of the Parliamentary Service and Secretary to the Parliamentary Service Commission, </w:t>
      </w:r>
      <w:r w:rsidR="00384F14">
        <w:rPr>
          <w:sz w:val="28"/>
          <w:szCs w:val="28"/>
        </w:rPr>
        <w:t xml:space="preserve">which is </w:t>
      </w:r>
      <w:r w:rsidRPr="001B3F8B">
        <w:rPr>
          <w:sz w:val="28"/>
          <w:szCs w:val="28"/>
        </w:rPr>
        <w:t>chaired by the Speaker. He is the Accounting Officer of the House</w:t>
      </w:r>
      <w:r w:rsidR="00384F14">
        <w:rPr>
          <w:sz w:val="28"/>
          <w:szCs w:val="28"/>
        </w:rPr>
        <w:t>, and the principal adviser to Mr.</w:t>
      </w:r>
      <w:r w:rsidRPr="001B3F8B">
        <w:rPr>
          <w:sz w:val="28"/>
          <w:szCs w:val="28"/>
        </w:rPr>
        <w:t xml:space="preserve"> Speaker and </w:t>
      </w:r>
      <w:r w:rsidR="00384F14">
        <w:rPr>
          <w:sz w:val="28"/>
          <w:szCs w:val="28"/>
        </w:rPr>
        <w:t xml:space="preserve">the </w:t>
      </w:r>
      <w:r w:rsidRPr="001B3F8B">
        <w:rPr>
          <w:sz w:val="28"/>
          <w:szCs w:val="28"/>
        </w:rPr>
        <w:t>Leadership on matters of procedure in Parliament.</w:t>
      </w:r>
    </w:p>
    <w:p w:rsidR="001B3F8B" w:rsidRPr="001B3F8B" w:rsidRDefault="001B3F8B" w:rsidP="001B3F8B">
      <w:pPr>
        <w:jc w:val="both"/>
        <w:rPr>
          <w:sz w:val="28"/>
          <w:szCs w:val="28"/>
        </w:rPr>
      </w:pPr>
    </w:p>
    <w:p w:rsidR="001B3F8B" w:rsidRDefault="001B3F8B" w:rsidP="001B3F8B">
      <w:pPr>
        <w:spacing w:before="240" w:after="240" w:line="360" w:lineRule="auto"/>
        <w:jc w:val="both"/>
        <w:rPr>
          <w:rFonts w:cs="Calibri"/>
          <w:b/>
          <w:sz w:val="28"/>
          <w:szCs w:val="28"/>
          <w:lang w:val="en-GB"/>
        </w:rPr>
      </w:pPr>
    </w:p>
    <w:p w:rsidR="00A278C6" w:rsidRDefault="00A278C6" w:rsidP="001B3F8B">
      <w:pPr>
        <w:spacing w:before="240" w:after="240" w:line="360" w:lineRule="auto"/>
        <w:jc w:val="both"/>
        <w:rPr>
          <w:rFonts w:cs="Calibri"/>
          <w:b/>
          <w:sz w:val="28"/>
          <w:szCs w:val="28"/>
          <w:lang w:val="en-GB"/>
        </w:rPr>
      </w:pPr>
    </w:p>
    <w:p w:rsidR="00A278C6" w:rsidRDefault="00A278C6" w:rsidP="00A278C6">
      <w:pPr>
        <w:spacing w:before="240" w:after="240" w:line="360" w:lineRule="auto"/>
        <w:jc w:val="center"/>
        <w:rPr>
          <w:rFonts w:cs="Calibri"/>
          <w:b/>
          <w:sz w:val="28"/>
          <w:szCs w:val="28"/>
          <w:lang w:val="en-GB"/>
        </w:rPr>
      </w:pPr>
      <w:r>
        <w:rPr>
          <w:rFonts w:cs="Calibri"/>
          <w:b/>
          <w:sz w:val="28"/>
          <w:szCs w:val="28"/>
          <w:lang w:val="en-GB"/>
        </w:rPr>
        <w:t>Supported by:</w:t>
      </w:r>
    </w:p>
    <w:p w:rsidR="00A278C6" w:rsidRPr="001B3F8B" w:rsidRDefault="00A278C6" w:rsidP="001B3F8B">
      <w:pPr>
        <w:spacing w:before="240" w:after="240" w:line="360" w:lineRule="auto"/>
        <w:jc w:val="both"/>
        <w:rPr>
          <w:rFonts w:cs="Calibri"/>
          <w:b/>
          <w:sz w:val="28"/>
          <w:szCs w:val="28"/>
          <w:lang w:val="en-GB"/>
        </w:rPr>
      </w:pPr>
      <w:r w:rsidRPr="00557344">
        <w:rPr>
          <w:rFonts w:ascii="Tahoma" w:hAnsi="Tahoma" w:cs="Tahoma"/>
          <w:b/>
          <w:bCs/>
          <w:noProof/>
        </w:rPr>
        <w:drawing>
          <wp:anchor distT="0" distB="0" distL="114300" distR="114300" simplePos="0" relativeHeight="251659264" behindDoc="0" locked="0" layoutInCell="1" allowOverlap="1" wp14:anchorId="5A8AAB7D" wp14:editId="14E1C4F6">
            <wp:simplePos x="0" y="0"/>
            <wp:positionH relativeFrom="column">
              <wp:posOffset>-539115</wp:posOffset>
            </wp:positionH>
            <wp:positionV relativeFrom="paragraph">
              <wp:posOffset>612775</wp:posOffset>
            </wp:positionV>
            <wp:extent cx="3564890" cy="1555750"/>
            <wp:effectExtent l="0" t="0" r="0" b="6350"/>
            <wp:wrapSquare wrapText="bothSides"/>
            <wp:docPr id="18" name="Picture 5" descr="Image result for westminster foundation for democracy"/>
            <wp:cNvGraphicFramePr/>
            <a:graphic xmlns:a="http://schemas.openxmlformats.org/drawingml/2006/main">
              <a:graphicData uri="http://schemas.openxmlformats.org/drawingml/2006/picture">
                <pic:pic xmlns:pic="http://schemas.openxmlformats.org/drawingml/2006/picture">
                  <pic:nvPicPr>
                    <pic:cNvPr id="6" name="Picture 5" descr="Image result for westminster foundation for democracy"/>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489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inline distT="0" distB="0" distL="0" distR="0" wp14:anchorId="483E14CA" wp14:editId="10B067CC">
            <wp:extent cx="2872740" cy="2453640"/>
            <wp:effectExtent l="0" t="0" r="3810" b="3810"/>
            <wp:docPr id="11" name="Picture 11" descr="Image result for ukai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kaid">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740" cy="2453640"/>
                    </a:xfrm>
                    <a:prstGeom prst="rect">
                      <a:avLst/>
                    </a:prstGeom>
                    <a:noFill/>
                    <a:ln>
                      <a:noFill/>
                    </a:ln>
                  </pic:spPr>
                </pic:pic>
              </a:graphicData>
            </a:graphic>
          </wp:inline>
        </w:drawing>
      </w:r>
    </w:p>
    <w:p w:rsidR="004C7E0F" w:rsidRPr="001B3F8B" w:rsidRDefault="00A278C6" w:rsidP="001B3F8B">
      <w:pPr>
        <w:jc w:val="both"/>
        <w:rPr>
          <w:b/>
          <w:sz w:val="28"/>
          <w:szCs w:val="28"/>
        </w:rPr>
      </w:pPr>
      <w:r>
        <w:rPr>
          <w:noProof/>
          <w:color w:val="0000FF"/>
        </w:rPr>
        <w:drawing>
          <wp:anchor distT="0" distB="0" distL="114300" distR="114300" simplePos="0" relativeHeight="251661312" behindDoc="0" locked="0" layoutInCell="1" allowOverlap="1" wp14:anchorId="59F71BBB" wp14:editId="77EFB85C">
            <wp:simplePos x="0" y="0"/>
            <wp:positionH relativeFrom="column">
              <wp:posOffset>1877695</wp:posOffset>
            </wp:positionH>
            <wp:positionV relativeFrom="paragraph">
              <wp:posOffset>305435</wp:posOffset>
            </wp:positionV>
            <wp:extent cx="2541270" cy="2138680"/>
            <wp:effectExtent l="0" t="0" r="0" b="0"/>
            <wp:wrapSquare wrapText="bothSides"/>
            <wp:docPr id="13" name="Picture 13" descr="Image result for standing together for democracy consort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nding together for democracy consort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FE" w:rsidRDefault="002A31FE" w:rsidP="001B3F8B">
      <w:pPr>
        <w:jc w:val="both"/>
        <w:rPr>
          <w:b/>
          <w:sz w:val="28"/>
          <w:szCs w:val="28"/>
        </w:rPr>
      </w:pPr>
    </w:p>
    <w:p w:rsidR="00404154" w:rsidRDefault="00404154" w:rsidP="001B3F8B">
      <w:pPr>
        <w:jc w:val="both"/>
        <w:rPr>
          <w:b/>
          <w:sz w:val="28"/>
          <w:szCs w:val="28"/>
        </w:rPr>
      </w:pPr>
    </w:p>
    <w:p w:rsidR="00404154" w:rsidRDefault="00404154" w:rsidP="001B3F8B">
      <w:pPr>
        <w:jc w:val="both"/>
        <w:rPr>
          <w:b/>
          <w:sz w:val="28"/>
          <w:szCs w:val="28"/>
        </w:rPr>
      </w:pPr>
    </w:p>
    <w:p w:rsidR="00404154" w:rsidRDefault="00404154" w:rsidP="001B3F8B">
      <w:pPr>
        <w:jc w:val="both"/>
        <w:rPr>
          <w:b/>
          <w:sz w:val="28"/>
          <w:szCs w:val="28"/>
        </w:rPr>
      </w:pPr>
    </w:p>
    <w:p w:rsidR="00404154" w:rsidRDefault="00404154" w:rsidP="001B3F8B">
      <w:pPr>
        <w:jc w:val="both"/>
        <w:rPr>
          <w:b/>
          <w:sz w:val="28"/>
          <w:szCs w:val="28"/>
        </w:rPr>
      </w:pPr>
    </w:p>
    <w:p w:rsidR="00404154" w:rsidRDefault="00404154" w:rsidP="001B3F8B">
      <w:pPr>
        <w:jc w:val="both"/>
        <w:rPr>
          <w:b/>
          <w:sz w:val="28"/>
          <w:szCs w:val="28"/>
        </w:rPr>
      </w:pPr>
    </w:p>
    <w:p w:rsidR="00404154" w:rsidRDefault="00404154" w:rsidP="001B3F8B">
      <w:pPr>
        <w:jc w:val="both"/>
        <w:rPr>
          <w:b/>
          <w:sz w:val="28"/>
          <w:szCs w:val="28"/>
        </w:rPr>
      </w:pPr>
    </w:p>
    <w:p w:rsidR="00404154" w:rsidRDefault="00404154" w:rsidP="001F67B7">
      <w:pPr>
        <w:spacing w:after="0" w:line="240" w:lineRule="auto"/>
        <w:jc w:val="both"/>
        <w:rPr>
          <w:b/>
          <w:sz w:val="28"/>
          <w:szCs w:val="28"/>
        </w:rPr>
      </w:pPr>
      <w:r>
        <w:rPr>
          <w:b/>
          <w:sz w:val="28"/>
          <w:szCs w:val="28"/>
        </w:rPr>
        <w:t xml:space="preserve">By </w:t>
      </w:r>
      <w:proofErr w:type="spellStart"/>
      <w:r>
        <w:rPr>
          <w:b/>
          <w:sz w:val="28"/>
          <w:szCs w:val="28"/>
        </w:rPr>
        <w:t>Sheku</w:t>
      </w:r>
      <w:proofErr w:type="spellEnd"/>
      <w:r>
        <w:rPr>
          <w:b/>
          <w:sz w:val="28"/>
          <w:szCs w:val="28"/>
        </w:rPr>
        <w:t xml:space="preserve"> </w:t>
      </w:r>
      <w:proofErr w:type="spellStart"/>
      <w:r>
        <w:rPr>
          <w:b/>
          <w:sz w:val="28"/>
          <w:szCs w:val="28"/>
        </w:rPr>
        <w:t>Lamin</w:t>
      </w:r>
      <w:proofErr w:type="spellEnd"/>
      <w:r>
        <w:rPr>
          <w:b/>
          <w:sz w:val="28"/>
          <w:szCs w:val="28"/>
        </w:rPr>
        <w:t xml:space="preserve"> </w:t>
      </w:r>
      <w:proofErr w:type="spellStart"/>
      <w:r>
        <w:rPr>
          <w:b/>
          <w:sz w:val="28"/>
          <w:szCs w:val="28"/>
        </w:rPr>
        <w:t>Turay</w:t>
      </w:r>
      <w:proofErr w:type="spellEnd"/>
      <w:r>
        <w:rPr>
          <w:b/>
          <w:sz w:val="28"/>
          <w:szCs w:val="28"/>
        </w:rPr>
        <w:t xml:space="preserve"> </w:t>
      </w:r>
    </w:p>
    <w:p w:rsidR="001F67B7" w:rsidRDefault="001F67B7" w:rsidP="001F67B7">
      <w:pPr>
        <w:spacing w:after="0" w:line="240" w:lineRule="auto"/>
        <w:jc w:val="both"/>
        <w:rPr>
          <w:b/>
          <w:sz w:val="28"/>
          <w:szCs w:val="28"/>
        </w:rPr>
      </w:pPr>
    </w:p>
    <w:p w:rsidR="001F67B7" w:rsidRDefault="001F67B7" w:rsidP="001F67B7">
      <w:pPr>
        <w:spacing w:after="0" w:line="240" w:lineRule="auto"/>
        <w:jc w:val="both"/>
        <w:rPr>
          <w:b/>
          <w:sz w:val="28"/>
          <w:szCs w:val="28"/>
        </w:rPr>
      </w:pPr>
      <w:r>
        <w:rPr>
          <w:b/>
          <w:sz w:val="28"/>
          <w:szCs w:val="28"/>
        </w:rPr>
        <w:t>Contributors:</w:t>
      </w:r>
    </w:p>
    <w:p w:rsidR="001F67B7" w:rsidRDefault="001F67B7" w:rsidP="001F67B7">
      <w:pPr>
        <w:spacing w:after="0" w:line="240" w:lineRule="auto"/>
        <w:jc w:val="both"/>
        <w:rPr>
          <w:b/>
          <w:sz w:val="28"/>
          <w:szCs w:val="28"/>
        </w:rPr>
      </w:pPr>
      <w:proofErr w:type="spellStart"/>
      <w:r>
        <w:rPr>
          <w:b/>
          <w:sz w:val="28"/>
          <w:szCs w:val="28"/>
        </w:rPr>
        <w:t>Pst</w:t>
      </w:r>
      <w:proofErr w:type="spellEnd"/>
      <w:r>
        <w:rPr>
          <w:b/>
          <w:sz w:val="28"/>
          <w:szCs w:val="28"/>
        </w:rPr>
        <w:t>. Joseph Conteh</w:t>
      </w:r>
    </w:p>
    <w:p w:rsidR="001F67B7" w:rsidRDefault="001F67B7" w:rsidP="001F67B7">
      <w:pPr>
        <w:spacing w:after="0" w:line="240" w:lineRule="auto"/>
        <w:jc w:val="both"/>
        <w:rPr>
          <w:b/>
          <w:sz w:val="28"/>
          <w:szCs w:val="28"/>
        </w:rPr>
      </w:pPr>
      <w:r>
        <w:rPr>
          <w:b/>
          <w:sz w:val="28"/>
          <w:szCs w:val="28"/>
        </w:rPr>
        <w:t>Rama Musa</w:t>
      </w:r>
    </w:p>
    <w:p w:rsidR="001F67B7" w:rsidRDefault="001F67B7" w:rsidP="001F67B7">
      <w:pPr>
        <w:spacing w:after="0" w:line="240" w:lineRule="auto"/>
        <w:jc w:val="both"/>
        <w:rPr>
          <w:b/>
          <w:sz w:val="28"/>
          <w:szCs w:val="28"/>
        </w:rPr>
      </w:pPr>
      <w:r>
        <w:rPr>
          <w:b/>
          <w:sz w:val="28"/>
          <w:szCs w:val="28"/>
        </w:rPr>
        <w:t xml:space="preserve">Ms. Lakshmi </w:t>
      </w:r>
      <w:proofErr w:type="spellStart"/>
      <w:r>
        <w:rPr>
          <w:b/>
          <w:sz w:val="28"/>
          <w:szCs w:val="28"/>
        </w:rPr>
        <w:t>Pillai</w:t>
      </w:r>
      <w:proofErr w:type="spellEnd"/>
      <w:r>
        <w:rPr>
          <w:b/>
          <w:sz w:val="28"/>
          <w:szCs w:val="28"/>
        </w:rPr>
        <w:t xml:space="preserve"> (UNDP CTA)</w:t>
      </w:r>
    </w:p>
    <w:p w:rsidR="001F67B7" w:rsidRPr="00404154" w:rsidRDefault="001F67B7" w:rsidP="001F67B7">
      <w:pPr>
        <w:spacing w:after="0" w:line="240" w:lineRule="auto"/>
        <w:jc w:val="both"/>
        <w:rPr>
          <w:b/>
          <w:sz w:val="28"/>
          <w:szCs w:val="28"/>
        </w:rPr>
      </w:pPr>
      <w:r>
        <w:rPr>
          <w:b/>
          <w:sz w:val="28"/>
          <w:szCs w:val="28"/>
        </w:rPr>
        <w:t xml:space="preserve"> </w:t>
      </w:r>
    </w:p>
    <w:sectPr w:rsidR="001F67B7" w:rsidRPr="00404154" w:rsidSect="003525AE">
      <w:footerReference w:type="default" r:id="rId30"/>
      <w:pgSz w:w="12240" w:h="15840"/>
      <w:pgMar w:top="63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6AF" w:rsidRDefault="003146AF" w:rsidP="001B074E">
      <w:pPr>
        <w:spacing w:after="0" w:line="240" w:lineRule="auto"/>
      </w:pPr>
      <w:r>
        <w:separator/>
      </w:r>
    </w:p>
  </w:endnote>
  <w:endnote w:type="continuationSeparator" w:id="0">
    <w:p w:rsidR="003146AF" w:rsidRDefault="003146AF" w:rsidP="001B0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75022"/>
      <w:docPartObj>
        <w:docPartGallery w:val="Page Numbers (Bottom of Page)"/>
        <w:docPartUnique/>
      </w:docPartObj>
    </w:sdtPr>
    <w:sdtEndPr>
      <w:rPr>
        <w:noProof/>
      </w:rPr>
    </w:sdtEndPr>
    <w:sdtContent>
      <w:p w:rsidR="002176A7" w:rsidRDefault="002176A7">
        <w:pPr>
          <w:pStyle w:val="Footer"/>
          <w:jc w:val="center"/>
        </w:pPr>
        <w:r>
          <w:fldChar w:fldCharType="begin"/>
        </w:r>
        <w:r>
          <w:instrText xml:space="preserve"> PAGE   \* MERGEFORMAT </w:instrText>
        </w:r>
        <w:r>
          <w:fldChar w:fldCharType="separate"/>
        </w:r>
        <w:r w:rsidR="008C0303">
          <w:rPr>
            <w:noProof/>
          </w:rPr>
          <w:t>12</w:t>
        </w:r>
        <w:r>
          <w:rPr>
            <w:noProof/>
          </w:rPr>
          <w:fldChar w:fldCharType="end"/>
        </w:r>
      </w:p>
    </w:sdtContent>
  </w:sdt>
  <w:p w:rsidR="002176A7" w:rsidRDefault="00217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6AF" w:rsidRDefault="003146AF" w:rsidP="001B074E">
      <w:pPr>
        <w:spacing w:after="0" w:line="240" w:lineRule="auto"/>
      </w:pPr>
      <w:r>
        <w:separator/>
      </w:r>
    </w:p>
  </w:footnote>
  <w:footnote w:type="continuationSeparator" w:id="0">
    <w:p w:rsidR="003146AF" w:rsidRDefault="003146AF" w:rsidP="001B07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B4615"/>
    <w:multiLevelType w:val="hybridMultilevel"/>
    <w:tmpl w:val="8E1C3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1FE"/>
    <w:rsid w:val="0000478D"/>
    <w:rsid w:val="000140C3"/>
    <w:rsid w:val="00090E95"/>
    <w:rsid w:val="000B19DA"/>
    <w:rsid w:val="000C245D"/>
    <w:rsid w:val="00137A21"/>
    <w:rsid w:val="00137C9F"/>
    <w:rsid w:val="0014507A"/>
    <w:rsid w:val="00170FB3"/>
    <w:rsid w:val="0017442A"/>
    <w:rsid w:val="0018420D"/>
    <w:rsid w:val="001873FE"/>
    <w:rsid w:val="00194ED5"/>
    <w:rsid w:val="001B074E"/>
    <w:rsid w:val="001B3F8B"/>
    <w:rsid w:val="001F67B7"/>
    <w:rsid w:val="002176A7"/>
    <w:rsid w:val="00256A34"/>
    <w:rsid w:val="00276CB6"/>
    <w:rsid w:val="002A31FE"/>
    <w:rsid w:val="003146AF"/>
    <w:rsid w:val="003525AE"/>
    <w:rsid w:val="00364F5E"/>
    <w:rsid w:val="003670FA"/>
    <w:rsid w:val="00384F14"/>
    <w:rsid w:val="0040112C"/>
    <w:rsid w:val="00404154"/>
    <w:rsid w:val="004244A5"/>
    <w:rsid w:val="00481665"/>
    <w:rsid w:val="004B4CAB"/>
    <w:rsid w:val="004C7E0F"/>
    <w:rsid w:val="0053484A"/>
    <w:rsid w:val="00577E6F"/>
    <w:rsid w:val="005D15F6"/>
    <w:rsid w:val="00653AD5"/>
    <w:rsid w:val="0065552D"/>
    <w:rsid w:val="006D49F2"/>
    <w:rsid w:val="00714336"/>
    <w:rsid w:val="007563FC"/>
    <w:rsid w:val="007B28D3"/>
    <w:rsid w:val="007B402B"/>
    <w:rsid w:val="007F0A29"/>
    <w:rsid w:val="00817F91"/>
    <w:rsid w:val="008C0303"/>
    <w:rsid w:val="008D5539"/>
    <w:rsid w:val="00997927"/>
    <w:rsid w:val="00A07C5F"/>
    <w:rsid w:val="00A278C6"/>
    <w:rsid w:val="00BB0C5D"/>
    <w:rsid w:val="00C04FCB"/>
    <w:rsid w:val="00C325F0"/>
    <w:rsid w:val="00C7610D"/>
    <w:rsid w:val="00CD28CA"/>
    <w:rsid w:val="00CD7D63"/>
    <w:rsid w:val="00D2685F"/>
    <w:rsid w:val="00D33291"/>
    <w:rsid w:val="00D725C1"/>
    <w:rsid w:val="00DC468E"/>
    <w:rsid w:val="00DE2183"/>
    <w:rsid w:val="00E04E2B"/>
    <w:rsid w:val="00E41312"/>
    <w:rsid w:val="00EE0C3B"/>
    <w:rsid w:val="00F04418"/>
    <w:rsid w:val="00F0799F"/>
    <w:rsid w:val="00F94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1FE"/>
    <w:rPr>
      <w:rFonts w:ascii="Tahoma" w:hAnsi="Tahoma" w:cs="Tahoma"/>
      <w:sz w:val="16"/>
      <w:szCs w:val="16"/>
    </w:rPr>
  </w:style>
  <w:style w:type="paragraph" w:styleId="NormalWeb">
    <w:name w:val="Normal (Web)"/>
    <w:basedOn w:val="Normal"/>
    <w:uiPriority w:val="99"/>
    <w:unhideWhenUsed/>
    <w:rsid w:val="004C7E0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1B3F8B"/>
    <w:rPr>
      <w:color w:val="0000FF"/>
      <w:u w:val="single"/>
    </w:rPr>
  </w:style>
  <w:style w:type="paragraph" w:styleId="ListParagraph">
    <w:name w:val="List Paragraph"/>
    <w:basedOn w:val="Normal"/>
    <w:uiPriority w:val="34"/>
    <w:qFormat/>
    <w:rsid w:val="001B3F8B"/>
    <w:pPr>
      <w:ind w:left="720"/>
      <w:contextualSpacing/>
    </w:pPr>
  </w:style>
  <w:style w:type="table" w:styleId="TableGrid">
    <w:name w:val="Table Grid"/>
    <w:basedOn w:val="TableNormal"/>
    <w:uiPriority w:val="59"/>
    <w:rsid w:val="001B3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1B3F8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1B0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74E"/>
  </w:style>
  <w:style w:type="paragraph" w:styleId="Footer">
    <w:name w:val="footer"/>
    <w:basedOn w:val="Normal"/>
    <w:link w:val="FooterChar"/>
    <w:uiPriority w:val="99"/>
    <w:unhideWhenUsed/>
    <w:rsid w:val="001B0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7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1FE"/>
    <w:rPr>
      <w:rFonts w:ascii="Tahoma" w:hAnsi="Tahoma" w:cs="Tahoma"/>
      <w:sz w:val="16"/>
      <w:szCs w:val="16"/>
    </w:rPr>
  </w:style>
  <w:style w:type="paragraph" w:styleId="NormalWeb">
    <w:name w:val="Normal (Web)"/>
    <w:basedOn w:val="Normal"/>
    <w:uiPriority w:val="99"/>
    <w:unhideWhenUsed/>
    <w:rsid w:val="004C7E0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1B3F8B"/>
    <w:rPr>
      <w:color w:val="0000FF"/>
      <w:u w:val="single"/>
    </w:rPr>
  </w:style>
  <w:style w:type="paragraph" w:styleId="ListParagraph">
    <w:name w:val="List Paragraph"/>
    <w:basedOn w:val="Normal"/>
    <w:uiPriority w:val="34"/>
    <w:qFormat/>
    <w:rsid w:val="001B3F8B"/>
    <w:pPr>
      <w:ind w:left="720"/>
      <w:contextualSpacing/>
    </w:pPr>
  </w:style>
  <w:style w:type="table" w:styleId="TableGrid">
    <w:name w:val="Table Grid"/>
    <w:basedOn w:val="TableNormal"/>
    <w:uiPriority w:val="59"/>
    <w:rsid w:val="001B3F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1B3F8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1B0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74E"/>
  </w:style>
  <w:style w:type="paragraph" w:styleId="Footer">
    <w:name w:val="footer"/>
    <w:basedOn w:val="Normal"/>
    <w:link w:val="FooterChar"/>
    <w:uiPriority w:val="99"/>
    <w:unhideWhenUsed/>
    <w:rsid w:val="001B0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google.com/url?sa=i&amp;source=imgres&amp;cd=&amp;cad=rja&amp;uact=8&amp;ved=2ahUKEwjGsOnG9IzbAhWGShQKHTYhB_oQjRx6BAgBEAU&amp;url=https://twitter.com/ukaid&amp;psig=AOvVaw1vSL_rucwDSGFasHRTcpaw&amp;ust=1526652141560924"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Brutalist_architecture"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google.com/url?sa=i&amp;source=imgres&amp;cd=&amp;cad=rja&amp;uact=8&amp;ved=2ahUKEwjfkd3r84zbAhXG0RQKHQceDhQQjRx6BAgBEAU&amp;url=https://www.sfcg.org/standing-together/&amp;psig=AOvVaw0_BslM5CIKwgWObAb3VjPA&amp;ust=1526651950042299" TargetMode="External"/><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2636</Words>
  <Characters>15031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dtc</dc:creator>
  <cp:lastModifiedBy>dtc</cp:lastModifiedBy>
  <cp:revision>8</cp:revision>
  <cp:lastPrinted>2018-05-17T14:17:00Z</cp:lastPrinted>
  <dcterms:created xsi:type="dcterms:W3CDTF">2018-05-17T14:11:00Z</dcterms:created>
  <dcterms:modified xsi:type="dcterms:W3CDTF">2019-09-09T17:41:00Z</dcterms:modified>
</cp:coreProperties>
</file>